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A688" w14:textId="77777777" w:rsidR="00875023" w:rsidRDefault="00E61E47" w:rsidP="00875023">
      <w:pPr>
        <w:pStyle w:val="Heading1"/>
        <w:rPr>
          <w:b/>
        </w:rPr>
      </w:pPr>
      <w:r w:rsidRPr="00875023">
        <w:rPr>
          <w:b/>
        </w:rPr>
        <w:t>Health Science</w:t>
      </w:r>
    </w:p>
    <w:p w14:paraId="7146E237" w14:textId="77777777" w:rsidR="00EB7534" w:rsidRDefault="00EB7534" w:rsidP="00E61E47">
      <w:pPr>
        <w:rPr>
          <w:b/>
        </w:rPr>
      </w:pPr>
    </w:p>
    <w:p w14:paraId="31121926" w14:textId="2D38A60C" w:rsidR="00E61E47" w:rsidRPr="00C8229B" w:rsidRDefault="00875023" w:rsidP="00E61E47">
      <w:pPr>
        <w:rPr>
          <w:sz w:val="24"/>
          <w:szCs w:val="24"/>
        </w:rPr>
      </w:pPr>
      <w:r w:rsidRPr="00C8229B">
        <w:rPr>
          <w:b/>
          <w:sz w:val="24"/>
          <w:szCs w:val="24"/>
        </w:rPr>
        <w:t xml:space="preserve">Scenario: </w:t>
      </w:r>
      <w:r w:rsidR="00E61E47" w:rsidRPr="00C8229B">
        <w:rPr>
          <w:b/>
          <w:sz w:val="24"/>
          <w:szCs w:val="24"/>
        </w:rPr>
        <w:t>Best Face Forward</w:t>
      </w:r>
    </w:p>
    <w:p w14:paraId="1E5B9136" w14:textId="7E5B6143" w:rsidR="00E61E47" w:rsidRPr="00C8229B" w:rsidRDefault="00E61E47" w:rsidP="00E61E47">
      <w:pPr>
        <w:rPr>
          <w:sz w:val="24"/>
          <w:szCs w:val="24"/>
        </w:rPr>
      </w:pPr>
      <w:r w:rsidRPr="00C8229B">
        <w:rPr>
          <w:sz w:val="24"/>
          <w:szCs w:val="24"/>
        </w:rPr>
        <w:t>The pandemic put a</w:t>
      </w:r>
      <w:r w:rsidR="00AF41B7" w:rsidRPr="00C8229B">
        <w:rPr>
          <w:sz w:val="24"/>
          <w:szCs w:val="24"/>
        </w:rPr>
        <w:t>n</w:t>
      </w:r>
      <w:r w:rsidRPr="00C8229B">
        <w:rPr>
          <w:sz w:val="24"/>
          <w:szCs w:val="24"/>
        </w:rPr>
        <w:t xml:space="preserve"> enormous strain on the operation of </w:t>
      </w:r>
      <w:r w:rsidR="00AF41B7" w:rsidRPr="00C8229B">
        <w:rPr>
          <w:sz w:val="24"/>
          <w:szCs w:val="24"/>
        </w:rPr>
        <w:t>St. Matthew’s Hospital</w:t>
      </w:r>
      <w:r w:rsidRPr="00C8229B">
        <w:rPr>
          <w:sz w:val="24"/>
          <w:szCs w:val="24"/>
        </w:rPr>
        <w:t xml:space="preserve">. This strain not only affected </w:t>
      </w:r>
      <w:r w:rsidR="00AF41B7" w:rsidRPr="00C8229B">
        <w:rPr>
          <w:sz w:val="24"/>
          <w:szCs w:val="24"/>
        </w:rPr>
        <w:t xml:space="preserve">the </w:t>
      </w:r>
      <w:r w:rsidRPr="00C8229B">
        <w:rPr>
          <w:sz w:val="24"/>
          <w:szCs w:val="24"/>
        </w:rPr>
        <w:t>staff</w:t>
      </w:r>
      <w:r w:rsidR="00AF41B7" w:rsidRPr="00C8229B">
        <w:rPr>
          <w:sz w:val="24"/>
          <w:szCs w:val="24"/>
        </w:rPr>
        <w:t>, who</w:t>
      </w:r>
      <w:r w:rsidRPr="00C8229B">
        <w:rPr>
          <w:sz w:val="24"/>
          <w:szCs w:val="24"/>
        </w:rPr>
        <w:t xml:space="preserve"> </w:t>
      </w:r>
      <w:r w:rsidR="00AF41B7" w:rsidRPr="00C8229B">
        <w:rPr>
          <w:sz w:val="24"/>
          <w:szCs w:val="24"/>
        </w:rPr>
        <w:t>exposed themselves</w:t>
      </w:r>
      <w:r w:rsidRPr="00C8229B">
        <w:rPr>
          <w:sz w:val="24"/>
          <w:szCs w:val="24"/>
        </w:rPr>
        <w:t xml:space="preserve"> to a</w:t>
      </w:r>
      <w:r w:rsidR="00AF41B7" w:rsidRPr="00C8229B">
        <w:rPr>
          <w:sz w:val="24"/>
          <w:szCs w:val="24"/>
        </w:rPr>
        <w:t xml:space="preserve"> deadly</w:t>
      </w:r>
      <w:r w:rsidRPr="00C8229B">
        <w:rPr>
          <w:sz w:val="24"/>
          <w:szCs w:val="24"/>
        </w:rPr>
        <w:t xml:space="preserve"> disease, </w:t>
      </w:r>
      <w:r w:rsidR="00AF41B7" w:rsidRPr="00C8229B">
        <w:rPr>
          <w:sz w:val="24"/>
          <w:szCs w:val="24"/>
        </w:rPr>
        <w:t>were</w:t>
      </w:r>
      <w:r w:rsidRPr="00C8229B">
        <w:rPr>
          <w:sz w:val="24"/>
          <w:szCs w:val="24"/>
        </w:rPr>
        <w:t xml:space="preserve"> overburdened </w:t>
      </w:r>
      <w:r w:rsidR="00AF41B7" w:rsidRPr="00C8229B">
        <w:rPr>
          <w:sz w:val="24"/>
          <w:szCs w:val="24"/>
        </w:rPr>
        <w:t>with the tasks of</w:t>
      </w:r>
      <w:r w:rsidRPr="00C8229B">
        <w:rPr>
          <w:sz w:val="24"/>
          <w:szCs w:val="24"/>
        </w:rPr>
        <w:t xml:space="preserve"> caregiving</w:t>
      </w:r>
      <w:r w:rsidR="00AF41B7" w:rsidRPr="00C8229B">
        <w:rPr>
          <w:sz w:val="24"/>
          <w:szCs w:val="24"/>
        </w:rPr>
        <w:t>,</w:t>
      </w:r>
      <w:r w:rsidR="006658F8" w:rsidRPr="00C8229B">
        <w:rPr>
          <w:sz w:val="24"/>
          <w:szCs w:val="24"/>
        </w:rPr>
        <w:t xml:space="preserve"> and</w:t>
      </w:r>
      <w:r w:rsidRPr="00C8229B">
        <w:rPr>
          <w:sz w:val="24"/>
          <w:szCs w:val="24"/>
        </w:rPr>
        <w:t xml:space="preserve"> </w:t>
      </w:r>
      <w:r w:rsidR="006658F8" w:rsidRPr="00C8229B">
        <w:rPr>
          <w:sz w:val="24"/>
          <w:szCs w:val="24"/>
        </w:rPr>
        <w:t xml:space="preserve">worked long hours without social interaction outside of work, </w:t>
      </w:r>
      <w:r w:rsidRPr="00C8229B">
        <w:rPr>
          <w:sz w:val="24"/>
          <w:szCs w:val="24"/>
        </w:rPr>
        <w:t>but the patients as well</w:t>
      </w:r>
      <w:r w:rsidR="00ED0A4F" w:rsidRPr="00C8229B">
        <w:rPr>
          <w:sz w:val="24"/>
          <w:szCs w:val="24"/>
        </w:rPr>
        <w:t>. The patients</w:t>
      </w:r>
      <w:r w:rsidR="00AF41B7" w:rsidRPr="00C8229B">
        <w:rPr>
          <w:sz w:val="24"/>
          <w:szCs w:val="24"/>
        </w:rPr>
        <w:t xml:space="preserve"> suffered </w:t>
      </w:r>
      <w:r w:rsidR="00ED0A4F" w:rsidRPr="00C8229B">
        <w:rPr>
          <w:sz w:val="24"/>
          <w:szCs w:val="24"/>
        </w:rPr>
        <w:t xml:space="preserve">from the symptoms of the disease, </w:t>
      </w:r>
      <w:r w:rsidR="006658F8" w:rsidRPr="00C8229B">
        <w:rPr>
          <w:sz w:val="24"/>
          <w:szCs w:val="24"/>
        </w:rPr>
        <w:t xml:space="preserve">and also </w:t>
      </w:r>
      <w:r w:rsidR="00ED0A4F" w:rsidRPr="00C8229B">
        <w:rPr>
          <w:sz w:val="24"/>
          <w:szCs w:val="24"/>
        </w:rPr>
        <w:t xml:space="preserve">from </w:t>
      </w:r>
      <w:r w:rsidR="00AF41B7" w:rsidRPr="00C8229B">
        <w:rPr>
          <w:sz w:val="24"/>
          <w:szCs w:val="24"/>
        </w:rPr>
        <w:t>the inability</w:t>
      </w:r>
      <w:r w:rsidRPr="00C8229B">
        <w:rPr>
          <w:sz w:val="24"/>
          <w:szCs w:val="24"/>
        </w:rPr>
        <w:t xml:space="preserve"> to see loved one</w:t>
      </w:r>
      <w:r w:rsidR="00ED0A4F" w:rsidRPr="00C8229B">
        <w:rPr>
          <w:sz w:val="24"/>
          <w:szCs w:val="24"/>
        </w:rPr>
        <w:t>s</w:t>
      </w:r>
      <w:r w:rsidRPr="00C8229B">
        <w:rPr>
          <w:sz w:val="24"/>
          <w:szCs w:val="24"/>
        </w:rPr>
        <w:t xml:space="preserve"> or supporters, or </w:t>
      </w:r>
      <w:r w:rsidR="00ED0A4F" w:rsidRPr="00C8229B">
        <w:rPr>
          <w:sz w:val="24"/>
          <w:szCs w:val="24"/>
        </w:rPr>
        <w:t xml:space="preserve">for that matter, </w:t>
      </w:r>
      <w:r w:rsidRPr="00C8229B">
        <w:rPr>
          <w:sz w:val="24"/>
          <w:szCs w:val="24"/>
        </w:rPr>
        <w:t xml:space="preserve">anyone's face. Everyone was expected to be fully masked, adding to the stress of receiving treatment. The disease </w:t>
      </w:r>
      <w:r w:rsidR="00ED0A4F" w:rsidRPr="00C8229B">
        <w:rPr>
          <w:sz w:val="24"/>
          <w:szCs w:val="24"/>
        </w:rPr>
        <w:t>isolated</w:t>
      </w:r>
      <w:r w:rsidRPr="00C8229B">
        <w:rPr>
          <w:sz w:val="24"/>
          <w:szCs w:val="24"/>
        </w:rPr>
        <w:t xml:space="preserve"> us from </w:t>
      </w:r>
      <w:r w:rsidR="00ED0A4F" w:rsidRPr="00C8229B">
        <w:rPr>
          <w:sz w:val="24"/>
          <w:szCs w:val="24"/>
        </w:rPr>
        <w:t>one an</w:t>
      </w:r>
      <w:r w:rsidRPr="00C8229B">
        <w:rPr>
          <w:sz w:val="24"/>
          <w:szCs w:val="24"/>
        </w:rPr>
        <w:t xml:space="preserve">other. </w:t>
      </w:r>
      <w:r w:rsidR="006658F8" w:rsidRPr="00C8229B">
        <w:rPr>
          <w:sz w:val="24"/>
          <w:szCs w:val="24"/>
        </w:rPr>
        <w:t>Self-care is critical i</w:t>
      </w:r>
      <w:r w:rsidR="00291CB5">
        <w:rPr>
          <w:sz w:val="24"/>
          <w:szCs w:val="24"/>
        </w:rPr>
        <w:t>n</w:t>
      </w:r>
      <w:r w:rsidR="006658F8" w:rsidRPr="00C8229B">
        <w:rPr>
          <w:sz w:val="24"/>
          <w:szCs w:val="24"/>
        </w:rPr>
        <w:t xml:space="preserve"> such a scenario. How does one</w:t>
      </w:r>
      <w:r w:rsidR="008C5005" w:rsidRPr="00C8229B">
        <w:rPr>
          <w:sz w:val="24"/>
          <w:szCs w:val="24"/>
        </w:rPr>
        <w:t xml:space="preserve"> combat compassion fatigue</w:t>
      </w:r>
      <w:r w:rsidR="006658F8" w:rsidRPr="00C8229B">
        <w:rPr>
          <w:sz w:val="24"/>
          <w:szCs w:val="24"/>
        </w:rPr>
        <w:t>,</w:t>
      </w:r>
      <w:r w:rsidR="008C5005" w:rsidRPr="00C8229B">
        <w:rPr>
          <w:sz w:val="24"/>
          <w:szCs w:val="24"/>
        </w:rPr>
        <w:t xml:space="preserve"> deal with the </w:t>
      </w:r>
      <w:r w:rsidR="006658F8" w:rsidRPr="00C8229B">
        <w:rPr>
          <w:sz w:val="24"/>
          <w:szCs w:val="24"/>
        </w:rPr>
        <w:t xml:space="preserve">overwhelming stress , and in some cases </w:t>
      </w:r>
      <w:r w:rsidR="008C5005" w:rsidRPr="00C8229B">
        <w:rPr>
          <w:sz w:val="24"/>
          <w:szCs w:val="24"/>
        </w:rPr>
        <w:t>feeling</w:t>
      </w:r>
      <w:r w:rsidR="006658F8" w:rsidRPr="00C8229B">
        <w:rPr>
          <w:sz w:val="24"/>
          <w:szCs w:val="24"/>
        </w:rPr>
        <w:t>s of</w:t>
      </w:r>
      <w:r w:rsidR="008C5005" w:rsidRPr="00C8229B">
        <w:rPr>
          <w:sz w:val="24"/>
          <w:szCs w:val="24"/>
        </w:rPr>
        <w:t xml:space="preserve"> animosity for patients who did not receive vaccinations</w:t>
      </w:r>
      <w:r w:rsidR="006658F8" w:rsidRPr="00C8229B">
        <w:rPr>
          <w:sz w:val="24"/>
          <w:szCs w:val="24"/>
        </w:rPr>
        <w:t>?</w:t>
      </w:r>
    </w:p>
    <w:p w14:paraId="39DE8641" w14:textId="77777777" w:rsidR="00127268" w:rsidRPr="00C8229B" w:rsidRDefault="00127268" w:rsidP="00E61E47">
      <w:pPr>
        <w:rPr>
          <w:b/>
          <w:sz w:val="24"/>
          <w:szCs w:val="24"/>
        </w:rPr>
      </w:pPr>
      <w:r w:rsidRPr="00C8229B">
        <w:rPr>
          <w:b/>
          <w:sz w:val="24"/>
          <w:szCs w:val="24"/>
        </w:rPr>
        <w:t>Resources</w:t>
      </w:r>
    </w:p>
    <w:p w14:paraId="28D149F3" w14:textId="77777777" w:rsidR="00127268" w:rsidRPr="00C8229B" w:rsidRDefault="008932DF" w:rsidP="00E61E47">
      <w:pPr>
        <w:rPr>
          <w:sz w:val="24"/>
          <w:szCs w:val="24"/>
        </w:rPr>
      </w:pPr>
      <w:r w:rsidRPr="00C8229B">
        <w:rPr>
          <w:sz w:val="24"/>
          <w:szCs w:val="24"/>
        </w:rPr>
        <w:t xml:space="preserve">10 Important Healthcare Policies for Your Facility: </w:t>
      </w:r>
      <w:hyperlink r:id="rId7" w:history="1">
        <w:r w:rsidRPr="00C8229B">
          <w:rPr>
            <w:rStyle w:val="Hyperlink"/>
            <w:sz w:val="24"/>
            <w:szCs w:val="24"/>
          </w:rPr>
          <w:t>https://www.powerdms.com/policy-learning-center/10-important-healthcare-policies-for-your-facility</w:t>
        </w:r>
      </w:hyperlink>
      <w:r w:rsidRPr="00C8229B">
        <w:rPr>
          <w:sz w:val="24"/>
          <w:szCs w:val="24"/>
        </w:rPr>
        <w:t xml:space="preserve"> </w:t>
      </w:r>
    </w:p>
    <w:p w14:paraId="000EBD0F" w14:textId="77777777" w:rsidR="008932DF" w:rsidRPr="00C8229B" w:rsidRDefault="008932DF" w:rsidP="00E61E47">
      <w:pPr>
        <w:rPr>
          <w:sz w:val="24"/>
          <w:szCs w:val="24"/>
        </w:rPr>
      </w:pPr>
      <w:r w:rsidRPr="00C8229B">
        <w:rPr>
          <w:sz w:val="24"/>
          <w:szCs w:val="24"/>
        </w:rPr>
        <w:t xml:space="preserve">Pandemic spurs consumer-friendly healthcare services that patients expect to continue: </w:t>
      </w:r>
      <w:hyperlink r:id="rId8" w:history="1">
        <w:r w:rsidRPr="00C8229B">
          <w:rPr>
            <w:rStyle w:val="Hyperlink"/>
            <w:sz w:val="24"/>
            <w:szCs w:val="24"/>
          </w:rPr>
          <w:t>https://www.healthcaredive.com/news/pandemic-spurs-consumer-friendly-healthcare-services/589023/</w:t>
        </w:r>
      </w:hyperlink>
      <w:r w:rsidRPr="00C8229B">
        <w:rPr>
          <w:sz w:val="24"/>
          <w:szCs w:val="24"/>
        </w:rPr>
        <w:t xml:space="preserve"> </w:t>
      </w:r>
    </w:p>
    <w:p w14:paraId="50778A64" w14:textId="77777777" w:rsidR="008932DF" w:rsidRPr="00C8229B" w:rsidRDefault="008932DF" w:rsidP="00E61E47">
      <w:pPr>
        <w:rPr>
          <w:sz w:val="24"/>
          <w:szCs w:val="24"/>
        </w:rPr>
      </w:pPr>
      <w:r w:rsidRPr="00C8229B">
        <w:rPr>
          <w:sz w:val="24"/>
          <w:szCs w:val="24"/>
        </w:rPr>
        <w:t xml:space="preserve">8 ways to make healthcare more compassionate: </w:t>
      </w:r>
      <w:hyperlink r:id="rId9" w:history="1">
        <w:r w:rsidRPr="00C8229B">
          <w:rPr>
            <w:rStyle w:val="Hyperlink"/>
            <w:sz w:val="24"/>
            <w:szCs w:val="24"/>
          </w:rPr>
          <w:t>https://www.athenahealth.com/knowledge-hub/practice-management/7-ways-to-make-healthcare-more-compassionate</w:t>
        </w:r>
      </w:hyperlink>
      <w:r w:rsidRPr="00C8229B">
        <w:rPr>
          <w:sz w:val="24"/>
          <w:szCs w:val="24"/>
        </w:rPr>
        <w:t xml:space="preserve"> </w:t>
      </w:r>
    </w:p>
    <w:p w14:paraId="7C52362D" w14:textId="4BEF92A9" w:rsidR="00A317FF" w:rsidRPr="00C8229B" w:rsidRDefault="00A317FF" w:rsidP="00A317FF">
      <w:pPr>
        <w:pBdr>
          <w:top w:val="single" w:sz="4" w:space="1" w:color="auto"/>
          <w:left w:val="single" w:sz="4" w:space="4" w:color="auto"/>
          <w:bottom w:val="single" w:sz="4" w:space="1" w:color="auto"/>
          <w:right w:val="single" w:sz="4" w:space="4" w:color="auto"/>
        </w:pBdr>
        <w:shd w:val="pct10" w:color="auto" w:fill="auto"/>
        <w:rPr>
          <w:sz w:val="24"/>
          <w:szCs w:val="24"/>
        </w:rPr>
      </w:pPr>
      <w:r w:rsidRPr="00C8229B">
        <w:rPr>
          <w:sz w:val="24"/>
          <w:szCs w:val="24"/>
        </w:rPr>
        <w:t>With these lesson</w:t>
      </w:r>
      <w:r w:rsidR="00916C54" w:rsidRPr="00C8229B">
        <w:rPr>
          <w:sz w:val="24"/>
          <w:szCs w:val="24"/>
        </w:rPr>
        <w:t>s</w:t>
      </w:r>
      <w:r w:rsidRPr="00C8229B">
        <w:rPr>
          <w:sz w:val="24"/>
          <w:szCs w:val="24"/>
        </w:rPr>
        <w:t xml:space="preserve">, teachers have the kernel information to complete short activities. Given that teachers will need to use state competency lists, we encourage teaching </w:t>
      </w:r>
      <w:r w:rsidR="00916C54" w:rsidRPr="00C8229B">
        <w:rPr>
          <w:sz w:val="24"/>
          <w:szCs w:val="24"/>
        </w:rPr>
        <w:t>with</w:t>
      </w:r>
      <w:r w:rsidRPr="00C8229B">
        <w:rPr>
          <w:sz w:val="24"/>
          <w:szCs w:val="24"/>
        </w:rPr>
        <w:t>in</w:t>
      </w:r>
      <w:r w:rsidR="00916C54" w:rsidRPr="00C8229B">
        <w:rPr>
          <w:sz w:val="24"/>
          <w:szCs w:val="24"/>
        </w:rPr>
        <w:t xml:space="preserve"> the</w:t>
      </w:r>
      <w:r w:rsidRPr="00C8229B">
        <w:rPr>
          <w:sz w:val="24"/>
          <w:szCs w:val="24"/>
        </w:rPr>
        <w:t xml:space="preserve"> context of your program. However, if teachers want to expand this into formal project-based learning, allow the scenario to </w:t>
      </w:r>
      <w:r w:rsidR="00916C54" w:rsidRPr="00C8229B">
        <w:rPr>
          <w:sz w:val="24"/>
          <w:szCs w:val="24"/>
        </w:rPr>
        <w:t>provide a starting point</w:t>
      </w:r>
      <w:r w:rsidRPr="00C8229B">
        <w:rPr>
          <w:sz w:val="24"/>
          <w:szCs w:val="24"/>
        </w:rPr>
        <w:t xml:space="preserve">. We strongly encourage teacher feedback on these activities, if implemented, as well as success stories and examples of your completed work. Reviews may be sent to Darren Morris, Instructional Designer, CTECS, </w:t>
      </w:r>
      <w:hyperlink r:id="rId10" w:history="1">
        <w:r w:rsidRPr="00C8229B">
          <w:rPr>
            <w:rStyle w:val="Hyperlink"/>
            <w:sz w:val="24"/>
            <w:szCs w:val="24"/>
          </w:rPr>
          <w:t>dmorris@ctecs.org</w:t>
        </w:r>
      </w:hyperlink>
      <w:r w:rsidRPr="00C8229B">
        <w:rPr>
          <w:sz w:val="24"/>
          <w:szCs w:val="24"/>
        </w:rPr>
        <w:t xml:space="preserve">. </w:t>
      </w:r>
    </w:p>
    <w:p w14:paraId="78F5483E" w14:textId="0E6ECB82" w:rsidR="00E61E47" w:rsidRPr="00C8229B" w:rsidRDefault="00E61E47" w:rsidP="00E61E47">
      <w:pPr>
        <w:rPr>
          <w:sz w:val="24"/>
          <w:szCs w:val="24"/>
        </w:rPr>
      </w:pPr>
      <w:r w:rsidRPr="00C8229B">
        <w:rPr>
          <w:b/>
          <w:sz w:val="24"/>
          <w:szCs w:val="24"/>
        </w:rPr>
        <w:t>Create a patient service policy</w:t>
      </w:r>
      <w:r w:rsidRPr="00C8229B">
        <w:rPr>
          <w:sz w:val="24"/>
          <w:szCs w:val="24"/>
        </w:rPr>
        <w:t xml:space="preserve"> that attempts to restore the humanity and dignity of patients and/or caregivers, intended to comfort or ease the anxiety of those working and receiving care, to increase communication between the patient's loved ones and supporters, and</w:t>
      </w:r>
      <w:r w:rsidR="00916C54" w:rsidRPr="00C8229B">
        <w:rPr>
          <w:sz w:val="24"/>
          <w:szCs w:val="24"/>
        </w:rPr>
        <w:t xml:space="preserve"> to</w:t>
      </w:r>
      <w:r w:rsidRPr="00C8229B">
        <w:rPr>
          <w:sz w:val="24"/>
          <w:szCs w:val="24"/>
        </w:rPr>
        <w:t xml:space="preserve"> humanize the caregivers for frightened patients. You do not need to address every aspect of the aforementioned. The policy should in some way call for a behavioral response or change to the way hospital staff typically operate or the services they provide. Your policy (or best practices) must address the following Workplace Readiness Skills: </w:t>
      </w:r>
    </w:p>
    <w:p w14:paraId="74E161F0" w14:textId="77777777" w:rsidR="00E61E47" w:rsidRPr="00C8229B" w:rsidRDefault="00E61E47" w:rsidP="00E61E47">
      <w:pPr>
        <w:rPr>
          <w:sz w:val="24"/>
          <w:szCs w:val="24"/>
        </w:rPr>
      </w:pPr>
      <w:r w:rsidRPr="00C8229B">
        <w:rPr>
          <w:sz w:val="24"/>
          <w:szCs w:val="24"/>
        </w:rPr>
        <w:lastRenderedPageBreak/>
        <w:t>1. Creativity and Innovation—We define creativity and innovation as:</w:t>
      </w:r>
    </w:p>
    <w:p w14:paraId="0577384A" w14:textId="77777777" w:rsidR="00E61E47" w:rsidRPr="00C8229B" w:rsidRDefault="00E61E47" w:rsidP="00E61E47">
      <w:pPr>
        <w:pStyle w:val="ListParagraph"/>
        <w:numPr>
          <w:ilvl w:val="0"/>
          <w:numId w:val="5"/>
        </w:numPr>
        <w:rPr>
          <w:sz w:val="24"/>
          <w:szCs w:val="24"/>
        </w:rPr>
      </w:pPr>
      <w:r w:rsidRPr="00C8229B">
        <w:rPr>
          <w:sz w:val="24"/>
          <w:szCs w:val="24"/>
        </w:rPr>
        <w:t>Discussing the importance of creativity and innovation in the workplace</w:t>
      </w:r>
    </w:p>
    <w:p w14:paraId="49B72B5A" w14:textId="77777777" w:rsidR="00E61E47" w:rsidRPr="00C8229B" w:rsidRDefault="00E61E47" w:rsidP="00E61E47">
      <w:pPr>
        <w:pStyle w:val="ListParagraph"/>
        <w:numPr>
          <w:ilvl w:val="0"/>
          <w:numId w:val="5"/>
        </w:numPr>
        <w:rPr>
          <w:sz w:val="24"/>
          <w:szCs w:val="24"/>
        </w:rPr>
      </w:pPr>
      <w:r w:rsidRPr="00C8229B">
        <w:rPr>
          <w:sz w:val="24"/>
          <w:szCs w:val="24"/>
        </w:rPr>
        <w:t>Brainstorming and contributing ideas, strategies, and solutions</w:t>
      </w:r>
    </w:p>
    <w:p w14:paraId="1306E594" w14:textId="77777777" w:rsidR="00E61E47" w:rsidRPr="00C8229B" w:rsidRDefault="00E61E47" w:rsidP="00E61E47">
      <w:pPr>
        <w:pStyle w:val="ListParagraph"/>
        <w:numPr>
          <w:ilvl w:val="0"/>
          <w:numId w:val="5"/>
        </w:numPr>
        <w:rPr>
          <w:sz w:val="24"/>
          <w:szCs w:val="24"/>
        </w:rPr>
      </w:pPr>
      <w:r w:rsidRPr="00C8229B">
        <w:rPr>
          <w:sz w:val="24"/>
          <w:szCs w:val="24"/>
        </w:rPr>
        <w:t>Developing and/or improving products, services, or processes</w:t>
      </w:r>
    </w:p>
    <w:p w14:paraId="0AA215FE" w14:textId="61385DD1" w:rsidR="00E61E47" w:rsidRPr="00C8229B" w:rsidRDefault="00E61E47" w:rsidP="00E61E47">
      <w:pPr>
        <w:pStyle w:val="ListParagraph"/>
        <w:numPr>
          <w:ilvl w:val="0"/>
          <w:numId w:val="5"/>
        </w:numPr>
        <w:rPr>
          <w:sz w:val="24"/>
          <w:szCs w:val="24"/>
        </w:rPr>
      </w:pPr>
      <w:r w:rsidRPr="00C8229B">
        <w:rPr>
          <w:sz w:val="24"/>
          <w:szCs w:val="24"/>
        </w:rPr>
        <w:t>Identifying and allocating available resources.</w:t>
      </w:r>
    </w:p>
    <w:p w14:paraId="4A7411D6" w14:textId="5BDB1836" w:rsidR="00F06480" w:rsidRPr="00C8229B" w:rsidRDefault="00F06480" w:rsidP="00C8229B">
      <w:pPr>
        <w:ind w:left="720"/>
        <w:rPr>
          <w:sz w:val="24"/>
          <w:szCs w:val="24"/>
        </w:rPr>
      </w:pPr>
      <w:r w:rsidRPr="00C8229B">
        <w:rPr>
          <w:sz w:val="24"/>
          <w:szCs w:val="24"/>
        </w:rPr>
        <w:t>Example questions for Creativity and Innovation:</w:t>
      </w:r>
    </w:p>
    <w:p w14:paraId="07325FBC" w14:textId="77777777" w:rsidR="00A317FF" w:rsidRPr="00C8229B" w:rsidRDefault="00E61E47" w:rsidP="00C8229B">
      <w:pPr>
        <w:pStyle w:val="boxbullets"/>
        <w:numPr>
          <w:ilvl w:val="0"/>
          <w:numId w:val="15"/>
        </w:numPr>
        <w:rPr>
          <w:sz w:val="24"/>
          <w:szCs w:val="24"/>
        </w:rPr>
      </w:pPr>
      <w:r w:rsidRPr="00C8229B">
        <w:rPr>
          <w:sz w:val="24"/>
          <w:szCs w:val="24"/>
        </w:rPr>
        <w:t xml:space="preserve">How did you come up with your idea? What was your creative process? </w:t>
      </w:r>
    </w:p>
    <w:p w14:paraId="328F5416" w14:textId="77777777" w:rsidR="00A317FF" w:rsidRPr="00C8229B" w:rsidRDefault="00E61E47" w:rsidP="00C8229B">
      <w:pPr>
        <w:pStyle w:val="boxbullets"/>
        <w:numPr>
          <w:ilvl w:val="0"/>
          <w:numId w:val="15"/>
        </w:numPr>
        <w:rPr>
          <w:sz w:val="24"/>
          <w:szCs w:val="24"/>
        </w:rPr>
      </w:pPr>
      <w:r w:rsidRPr="00C8229B">
        <w:rPr>
          <w:sz w:val="24"/>
          <w:szCs w:val="24"/>
        </w:rPr>
        <w:t xml:space="preserve">Is this a new idea (as far as you know) or does it come from something put into practice during the pandemic? </w:t>
      </w:r>
    </w:p>
    <w:p w14:paraId="3F99B0F3" w14:textId="77777777" w:rsidR="00A317FF" w:rsidRPr="00C8229B" w:rsidRDefault="00E61E47" w:rsidP="00C8229B">
      <w:pPr>
        <w:pStyle w:val="boxbullets"/>
        <w:numPr>
          <w:ilvl w:val="0"/>
          <w:numId w:val="15"/>
        </w:numPr>
        <w:rPr>
          <w:sz w:val="24"/>
          <w:szCs w:val="24"/>
        </w:rPr>
      </w:pPr>
      <w:r w:rsidRPr="00C8229B">
        <w:rPr>
          <w:sz w:val="24"/>
          <w:szCs w:val="24"/>
        </w:rPr>
        <w:t xml:space="preserve">What are your resources? </w:t>
      </w:r>
    </w:p>
    <w:p w14:paraId="062635C5" w14:textId="77777777" w:rsidR="00A317FF" w:rsidRPr="00C8229B" w:rsidRDefault="00E61E47" w:rsidP="00C8229B">
      <w:pPr>
        <w:pStyle w:val="boxbullets"/>
        <w:numPr>
          <w:ilvl w:val="0"/>
          <w:numId w:val="15"/>
        </w:numPr>
        <w:rPr>
          <w:sz w:val="24"/>
          <w:szCs w:val="24"/>
        </w:rPr>
      </w:pPr>
      <w:r w:rsidRPr="00C8229B">
        <w:rPr>
          <w:sz w:val="24"/>
          <w:szCs w:val="24"/>
        </w:rPr>
        <w:t xml:space="preserve">How are you innovating from the original idea? </w:t>
      </w:r>
    </w:p>
    <w:p w14:paraId="02E971BB" w14:textId="77777777" w:rsidR="00A317FF" w:rsidRPr="00C8229B" w:rsidRDefault="00E61E47" w:rsidP="00C8229B">
      <w:pPr>
        <w:pStyle w:val="boxbullets"/>
        <w:numPr>
          <w:ilvl w:val="0"/>
          <w:numId w:val="15"/>
        </w:numPr>
        <w:rPr>
          <w:sz w:val="24"/>
          <w:szCs w:val="24"/>
        </w:rPr>
      </w:pPr>
      <w:r w:rsidRPr="00C8229B">
        <w:rPr>
          <w:sz w:val="24"/>
          <w:szCs w:val="24"/>
        </w:rPr>
        <w:t xml:space="preserve">How do you define or summarize your idea? </w:t>
      </w:r>
    </w:p>
    <w:p w14:paraId="50BCB806" w14:textId="77777777" w:rsidR="00A317FF" w:rsidRPr="00C8229B" w:rsidRDefault="00E61E47" w:rsidP="00C8229B">
      <w:pPr>
        <w:pStyle w:val="boxbullets"/>
        <w:numPr>
          <w:ilvl w:val="0"/>
          <w:numId w:val="15"/>
        </w:numPr>
        <w:rPr>
          <w:sz w:val="24"/>
          <w:szCs w:val="24"/>
        </w:rPr>
      </w:pPr>
      <w:r w:rsidRPr="00C8229B">
        <w:rPr>
          <w:sz w:val="24"/>
          <w:szCs w:val="24"/>
        </w:rPr>
        <w:t xml:space="preserve">What is improved: a product, a service, or a process? </w:t>
      </w:r>
    </w:p>
    <w:p w14:paraId="72EC94A6" w14:textId="77777777" w:rsidR="00E61E47" w:rsidRPr="00C8229B" w:rsidRDefault="00E61E47" w:rsidP="00C8229B">
      <w:pPr>
        <w:pStyle w:val="boxbullets"/>
        <w:numPr>
          <w:ilvl w:val="0"/>
          <w:numId w:val="15"/>
        </w:numPr>
        <w:rPr>
          <w:sz w:val="24"/>
          <w:szCs w:val="24"/>
        </w:rPr>
      </w:pPr>
      <w:r w:rsidRPr="00C8229B">
        <w:rPr>
          <w:sz w:val="24"/>
          <w:szCs w:val="24"/>
        </w:rPr>
        <w:t xml:space="preserve">What resources are needed to help bring your idea to life: time, people, technology, funding? </w:t>
      </w:r>
    </w:p>
    <w:p w14:paraId="790F864F" w14:textId="77777777" w:rsidR="00E61E47" w:rsidRPr="00C8229B" w:rsidRDefault="00E61E47" w:rsidP="00E61E47">
      <w:pPr>
        <w:rPr>
          <w:sz w:val="24"/>
          <w:szCs w:val="24"/>
        </w:rPr>
      </w:pPr>
      <w:r w:rsidRPr="00C8229B">
        <w:rPr>
          <w:sz w:val="24"/>
          <w:szCs w:val="24"/>
        </w:rPr>
        <w:t>2. Critical Thinking and Problem Solving—We define critical thinking and problem solving as:</w:t>
      </w:r>
    </w:p>
    <w:p w14:paraId="63A07504" w14:textId="77777777" w:rsidR="00E61E47" w:rsidRPr="00C8229B" w:rsidRDefault="00E61E47" w:rsidP="00E61E47">
      <w:pPr>
        <w:pStyle w:val="ListParagraph"/>
        <w:numPr>
          <w:ilvl w:val="0"/>
          <w:numId w:val="4"/>
        </w:numPr>
        <w:rPr>
          <w:sz w:val="24"/>
          <w:szCs w:val="24"/>
        </w:rPr>
      </w:pPr>
      <w:r w:rsidRPr="00C8229B">
        <w:rPr>
          <w:sz w:val="24"/>
          <w:szCs w:val="24"/>
        </w:rPr>
        <w:t>Recognizing and analyzing problems</w:t>
      </w:r>
    </w:p>
    <w:p w14:paraId="1DB5FF16" w14:textId="77777777" w:rsidR="00E61E47" w:rsidRPr="00C8229B" w:rsidRDefault="00E61E47" w:rsidP="00E61E47">
      <w:pPr>
        <w:pStyle w:val="ListParagraph"/>
        <w:numPr>
          <w:ilvl w:val="0"/>
          <w:numId w:val="4"/>
        </w:numPr>
        <w:rPr>
          <w:sz w:val="24"/>
          <w:szCs w:val="24"/>
        </w:rPr>
      </w:pPr>
      <w:r w:rsidRPr="00C8229B">
        <w:rPr>
          <w:sz w:val="24"/>
          <w:szCs w:val="24"/>
        </w:rPr>
        <w:t>Evaluating potential solutions and resources</w:t>
      </w:r>
    </w:p>
    <w:p w14:paraId="6A07A04B" w14:textId="77777777" w:rsidR="00E61E47" w:rsidRPr="00C8229B" w:rsidRDefault="00E61E47" w:rsidP="00E61E47">
      <w:pPr>
        <w:pStyle w:val="ListParagraph"/>
        <w:numPr>
          <w:ilvl w:val="0"/>
          <w:numId w:val="4"/>
        </w:numPr>
        <w:rPr>
          <w:sz w:val="24"/>
          <w:szCs w:val="24"/>
        </w:rPr>
      </w:pPr>
      <w:r w:rsidRPr="00C8229B">
        <w:rPr>
          <w:sz w:val="24"/>
          <w:szCs w:val="24"/>
        </w:rPr>
        <w:t>Using a logical approach to make decisions and solve problems</w:t>
      </w:r>
    </w:p>
    <w:p w14:paraId="419D4B04" w14:textId="196EF711" w:rsidR="00E61E47" w:rsidRPr="00C8229B" w:rsidRDefault="00E61E47" w:rsidP="00E61E47">
      <w:pPr>
        <w:pStyle w:val="ListParagraph"/>
        <w:numPr>
          <w:ilvl w:val="0"/>
          <w:numId w:val="4"/>
        </w:numPr>
        <w:rPr>
          <w:sz w:val="24"/>
          <w:szCs w:val="24"/>
        </w:rPr>
      </w:pPr>
      <w:r w:rsidRPr="00C8229B">
        <w:rPr>
          <w:sz w:val="24"/>
          <w:szCs w:val="24"/>
        </w:rPr>
        <w:t>Implementing effective courses of action.</w:t>
      </w:r>
    </w:p>
    <w:p w14:paraId="2FCC4988" w14:textId="2422FDCA" w:rsidR="00F06480" w:rsidRPr="00C8229B" w:rsidRDefault="00F06480" w:rsidP="00C8229B">
      <w:pPr>
        <w:ind w:left="720"/>
        <w:rPr>
          <w:sz w:val="24"/>
          <w:szCs w:val="24"/>
        </w:rPr>
      </w:pPr>
      <w:r w:rsidRPr="00C8229B">
        <w:rPr>
          <w:sz w:val="24"/>
          <w:szCs w:val="24"/>
        </w:rPr>
        <w:t>Example questions for Critical Thinking and Problem Solving:</w:t>
      </w:r>
    </w:p>
    <w:p w14:paraId="4A53B643"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What problem are you trying to solve? Define it clearly. </w:t>
      </w:r>
    </w:p>
    <w:p w14:paraId="08841211"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What is affected by your solution? What are the personal and social impacts? </w:t>
      </w:r>
    </w:p>
    <w:p w14:paraId="4DB5D4F7"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How many solutions did you consider? What was your process for choosing a solution? </w:t>
      </w:r>
    </w:p>
    <w:p w14:paraId="53B7E9D0"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Is your solution feasible? </w:t>
      </w:r>
    </w:p>
    <w:p w14:paraId="5191A17C"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What motivates practitioners to follow the solution? </w:t>
      </w:r>
    </w:p>
    <w:p w14:paraId="5AECF27A" w14:textId="77777777" w:rsidR="00A317FF" w:rsidRPr="00C8229B" w:rsidRDefault="00E61E47" w:rsidP="00C8229B">
      <w:pPr>
        <w:pStyle w:val="boxbullets"/>
        <w:numPr>
          <w:ilvl w:val="0"/>
          <w:numId w:val="16"/>
        </w:numPr>
        <w:rPr>
          <w:rStyle w:val="boxbulletsChar"/>
          <w:sz w:val="24"/>
          <w:szCs w:val="24"/>
        </w:rPr>
      </w:pPr>
      <w:r w:rsidRPr="00C8229B">
        <w:rPr>
          <w:rStyle w:val="boxbulletsChar"/>
          <w:sz w:val="24"/>
          <w:szCs w:val="24"/>
        </w:rPr>
        <w:t xml:space="preserve">Which aspects of your program of study were helpful to finding an appropriate solution? </w:t>
      </w:r>
    </w:p>
    <w:p w14:paraId="4F1F29C1" w14:textId="77777777" w:rsidR="00E61E47" w:rsidRPr="00C8229B" w:rsidRDefault="00E61E47" w:rsidP="00C8229B">
      <w:pPr>
        <w:pStyle w:val="boxbullets"/>
        <w:numPr>
          <w:ilvl w:val="0"/>
          <w:numId w:val="16"/>
        </w:numPr>
        <w:rPr>
          <w:sz w:val="24"/>
          <w:szCs w:val="24"/>
        </w:rPr>
      </w:pPr>
      <w:r w:rsidRPr="00C8229B">
        <w:rPr>
          <w:rStyle w:val="boxbulletsChar"/>
          <w:sz w:val="24"/>
          <w:szCs w:val="24"/>
        </w:rPr>
        <w:t xml:space="preserve">Does your solution have a cost or some </w:t>
      </w:r>
      <w:r w:rsidRPr="00C8229B">
        <w:rPr>
          <w:sz w:val="24"/>
          <w:szCs w:val="24"/>
        </w:rPr>
        <w:t>negative consequences or risks? If so, identify them.</w:t>
      </w:r>
    </w:p>
    <w:p w14:paraId="7991BF7B" w14:textId="77777777" w:rsidR="00E61E47" w:rsidRPr="00C8229B" w:rsidRDefault="00E61E47" w:rsidP="00E61E47">
      <w:pPr>
        <w:rPr>
          <w:sz w:val="24"/>
          <w:szCs w:val="24"/>
        </w:rPr>
      </w:pPr>
      <w:r w:rsidRPr="00C8229B">
        <w:rPr>
          <w:sz w:val="24"/>
          <w:szCs w:val="24"/>
        </w:rPr>
        <w:t>3. Initiative and Self-Direction—We define initiative and self-direction as:</w:t>
      </w:r>
    </w:p>
    <w:p w14:paraId="676BC0E0" w14:textId="51A8AE26" w:rsidR="00E61E47" w:rsidRPr="00C8229B" w:rsidRDefault="009541EA" w:rsidP="00E61E47">
      <w:pPr>
        <w:pStyle w:val="ListParagraph"/>
        <w:numPr>
          <w:ilvl w:val="0"/>
          <w:numId w:val="3"/>
        </w:numPr>
        <w:rPr>
          <w:sz w:val="24"/>
          <w:szCs w:val="24"/>
        </w:rPr>
      </w:pPr>
      <w:r w:rsidRPr="00C8229B">
        <w:rPr>
          <w:sz w:val="24"/>
          <w:szCs w:val="24"/>
        </w:rPr>
        <w:t>Reco</w:t>
      </w:r>
      <w:r w:rsidR="00E61E47" w:rsidRPr="00C8229B">
        <w:rPr>
          <w:sz w:val="24"/>
          <w:szCs w:val="24"/>
        </w:rPr>
        <w:t>gnizing the importance of proactive</w:t>
      </w:r>
      <w:r w:rsidRPr="00C8229B">
        <w:rPr>
          <w:sz w:val="24"/>
          <w:szCs w:val="24"/>
        </w:rPr>
        <w:t xml:space="preserve"> and</w:t>
      </w:r>
      <w:r w:rsidR="00E61E47" w:rsidRPr="00C8229B">
        <w:rPr>
          <w:sz w:val="24"/>
          <w:szCs w:val="24"/>
        </w:rPr>
        <w:t xml:space="preserve"> independent decision-making</w:t>
      </w:r>
    </w:p>
    <w:p w14:paraId="2BD3407F" w14:textId="727D0855" w:rsidR="00E61E47" w:rsidRPr="00C8229B" w:rsidRDefault="009541EA" w:rsidP="00E61E47">
      <w:pPr>
        <w:pStyle w:val="ListParagraph"/>
        <w:numPr>
          <w:ilvl w:val="0"/>
          <w:numId w:val="3"/>
        </w:numPr>
        <w:rPr>
          <w:sz w:val="24"/>
          <w:szCs w:val="24"/>
        </w:rPr>
      </w:pPr>
      <w:r w:rsidRPr="00C8229B">
        <w:rPr>
          <w:sz w:val="24"/>
          <w:szCs w:val="24"/>
        </w:rPr>
        <w:t>Iden</w:t>
      </w:r>
      <w:r w:rsidR="00E61E47" w:rsidRPr="00C8229B">
        <w:rPr>
          <w:sz w:val="24"/>
          <w:szCs w:val="24"/>
        </w:rPr>
        <w:t>tifying workplace needs</w:t>
      </w:r>
    </w:p>
    <w:p w14:paraId="625E09EC" w14:textId="762F15C2" w:rsidR="00E61E47" w:rsidRPr="00C8229B" w:rsidRDefault="009541EA" w:rsidP="00E61E47">
      <w:pPr>
        <w:pStyle w:val="ListParagraph"/>
        <w:numPr>
          <w:ilvl w:val="0"/>
          <w:numId w:val="3"/>
        </w:numPr>
        <w:rPr>
          <w:sz w:val="24"/>
          <w:szCs w:val="24"/>
        </w:rPr>
      </w:pPr>
      <w:r w:rsidRPr="00C8229B">
        <w:rPr>
          <w:sz w:val="24"/>
          <w:szCs w:val="24"/>
        </w:rPr>
        <w:t>Co</w:t>
      </w:r>
      <w:r w:rsidR="00E61E47" w:rsidRPr="00C8229B">
        <w:rPr>
          <w:sz w:val="24"/>
          <w:szCs w:val="24"/>
        </w:rPr>
        <w:t>mpleting tasks with minimal direct supervision</w:t>
      </w:r>
    </w:p>
    <w:p w14:paraId="4CAF8F01" w14:textId="4F2DCFBB" w:rsidR="00E61E47" w:rsidRPr="00C8229B" w:rsidRDefault="009541EA" w:rsidP="00E61E47">
      <w:pPr>
        <w:pStyle w:val="ListParagraph"/>
        <w:numPr>
          <w:ilvl w:val="0"/>
          <w:numId w:val="3"/>
        </w:numPr>
        <w:rPr>
          <w:sz w:val="24"/>
          <w:szCs w:val="24"/>
        </w:rPr>
      </w:pPr>
      <w:r w:rsidRPr="00C8229B">
        <w:rPr>
          <w:sz w:val="24"/>
          <w:szCs w:val="24"/>
        </w:rPr>
        <w:t>A</w:t>
      </w:r>
      <w:r w:rsidR="00E61E47" w:rsidRPr="00C8229B">
        <w:rPr>
          <w:sz w:val="24"/>
          <w:szCs w:val="24"/>
        </w:rPr>
        <w:t>pplying solutions.</w:t>
      </w:r>
    </w:p>
    <w:p w14:paraId="7D0DBAD5" w14:textId="77777777" w:rsidR="00F06480" w:rsidRPr="00C8229B" w:rsidRDefault="00F06480" w:rsidP="00F06480">
      <w:pPr>
        <w:pStyle w:val="ListParagraph"/>
        <w:numPr>
          <w:ilvl w:val="0"/>
          <w:numId w:val="3"/>
        </w:numPr>
        <w:rPr>
          <w:sz w:val="24"/>
          <w:szCs w:val="24"/>
        </w:rPr>
      </w:pPr>
      <w:r w:rsidRPr="00C8229B">
        <w:rPr>
          <w:sz w:val="24"/>
          <w:szCs w:val="24"/>
        </w:rPr>
        <w:lastRenderedPageBreak/>
        <w:t>Example questions for Creativity and Innovation:</w:t>
      </w:r>
    </w:p>
    <w:p w14:paraId="70F3C5DC" w14:textId="788C3BA9" w:rsidR="00F06480" w:rsidRPr="00C8229B" w:rsidRDefault="00F06480" w:rsidP="00C8229B">
      <w:pPr>
        <w:ind w:left="720"/>
        <w:rPr>
          <w:sz w:val="24"/>
          <w:szCs w:val="24"/>
        </w:rPr>
      </w:pPr>
      <w:r w:rsidRPr="00C8229B">
        <w:rPr>
          <w:sz w:val="24"/>
          <w:szCs w:val="24"/>
        </w:rPr>
        <w:t>Example questions for Initiative and Self-Direction:</w:t>
      </w:r>
    </w:p>
    <w:p w14:paraId="060E0544" w14:textId="0E971E66" w:rsidR="000050D3" w:rsidRPr="00C8229B" w:rsidRDefault="00E61E47" w:rsidP="00C8229B">
      <w:pPr>
        <w:pStyle w:val="boxbullets"/>
        <w:numPr>
          <w:ilvl w:val="0"/>
          <w:numId w:val="17"/>
        </w:numPr>
        <w:rPr>
          <w:sz w:val="24"/>
          <w:szCs w:val="24"/>
        </w:rPr>
      </w:pPr>
      <w:r w:rsidRPr="00C8229B">
        <w:rPr>
          <w:sz w:val="24"/>
          <w:szCs w:val="24"/>
        </w:rPr>
        <w:t xml:space="preserve">If you were an intern and had </w:t>
      </w:r>
      <w:r w:rsidR="003D46E8" w:rsidRPr="00C8229B">
        <w:rPr>
          <w:sz w:val="24"/>
          <w:szCs w:val="24"/>
        </w:rPr>
        <w:t>a potential</w:t>
      </w:r>
      <w:r w:rsidR="009541EA" w:rsidRPr="00C8229B">
        <w:rPr>
          <w:sz w:val="24"/>
          <w:szCs w:val="24"/>
        </w:rPr>
        <w:t xml:space="preserve"> </w:t>
      </w:r>
      <w:r w:rsidRPr="00C8229B">
        <w:rPr>
          <w:sz w:val="24"/>
          <w:szCs w:val="24"/>
        </w:rPr>
        <w:t xml:space="preserve">solution to </w:t>
      </w:r>
      <w:r w:rsidR="009541EA" w:rsidRPr="00C8229B">
        <w:rPr>
          <w:sz w:val="24"/>
          <w:szCs w:val="24"/>
        </w:rPr>
        <w:t>a</w:t>
      </w:r>
      <w:r w:rsidRPr="00C8229B">
        <w:rPr>
          <w:sz w:val="24"/>
          <w:szCs w:val="24"/>
        </w:rPr>
        <w:t xml:space="preserve"> problem, what steps </w:t>
      </w:r>
      <w:r w:rsidR="009541EA" w:rsidRPr="00C8229B">
        <w:rPr>
          <w:sz w:val="24"/>
          <w:szCs w:val="24"/>
        </w:rPr>
        <w:t xml:space="preserve">would </w:t>
      </w:r>
      <w:r w:rsidRPr="00C8229B">
        <w:rPr>
          <w:sz w:val="24"/>
          <w:szCs w:val="24"/>
        </w:rPr>
        <w:t xml:space="preserve">you follow to propose the solution? </w:t>
      </w:r>
    </w:p>
    <w:p w14:paraId="62ECA465" w14:textId="77777777" w:rsidR="000050D3" w:rsidRPr="00C8229B" w:rsidRDefault="00E61E47" w:rsidP="00C8229B">
      <w:pPr>
        <w:pStyle w:val="boxbullets"/>
        <w:numPr>
          <w:ilvl w:val="0"/>
          <w:numId w:val="17"/>
        </w:numPr>
        <w:rPr>
          <w:sz w:val="24"/>
          <w:szCs w:val="24"/>
        </w:rPr>
      </w:pPr>
      <w:r w:rsidRPr="00C8229B">
        <w:rPr>
          <w:sz w:val="24"/>
          <w:szCs w:val="24"/>
        </w:rPr>
        <w:t xml:space="preserve">To whom would you propose it? How would you propose it? </w:t>
      </w:r>
    </w:p>
    <w:p w14:paraId="2B6B945A" w14:textId="77777777" w:rsidR="000050D3" w:rsidRPr="00C8229B" w:rsidRDefault="00E61E47" w:rsidP="00C8229B">
      <w:pPr>
        <w:pStyle w:val="boxbullets"/>
        <w:numPr>
          <w:ilvl w:val="0"/>
          <w:numId w:val="17"/>
        </w:numPr>
        <w:rPr>
          <w:sz w:val="24"/>
          <w:szCs w:val="24"/>
        </w:rPr>
      </w:pPr>
      <w:r w:rsidRPr="00C8229B">
        <w:rPr>
          <w:sz w:val="24"/>
          <w:szCs w:val="24"/>
        </w:rPr>
        <w:t xml:space="preserve">Could you implement this solution alone and inspire others to imitate you? </w:t>
      </w:r>
    </w:p>
    <w:p w14:paraId="59271C7B" w14:textId="77777777" w:rsidR="000050D3" w:rsidRPr="00C8229B" w:rsidRDefault="00E61E47" w:rsidP="00C8229B">
      <w:pPr>
        <w:pStyle w:val="boxbullets"/>
        <w:numPr>
          <w:ilvl w:val="0"/>
          <w:numId w:val="17"/>
        </w:numPr>
        <w:rPr>
          <w:sz w:val="24"/>
          <w:szCs w:val="24"/>
        </w:rPr>
      </w:pPr>
      <w:r w:rsidRPr="00C8229B">
        <w:rPr>
          <w:sz w:val="24"/>
          <w:szCs w:val="24"/>
        </w:rPr>
        <w:t xml:space="preserve">Would your solution </w:t>
      </w:r>
      <w:r w:rsidR="000050D3" w:rsidRPr="00C8229B">
        <w:rPr>
          <w:sz w:val="24"/>
          <w:szCs w:val="24"/>
        </w:rPr>
        <w:t>violate</w:t>
      </w:r>
      <w:r w:rsidRPr="00C8229B">
        <w:rPr>
          <w:sz w:val="24"/>
          <w:szCs w:val="24"/>
        </w:rPr>
        <w:t xml:space="preserve"> other policies? </w:t>
      </w:r>
    </w:p>
    <w:p w14:paraId="4C7C8814" w14:textId="5675F88F" w:rsidR="00E61E47" w:rsidRPr="00C8229B" w:rsidRDefault="00E61E47" w:rsidP="00C8229B">
      <w:pPr>
        <w:pStyle w:val="boxbullets"/>
        <w:numPr>
          <w:ilvl w:val="0"/>
          <w:numId w:val="17"/>
        </w:numPr>
        <w:rPr>
          <w:sz w:val="24"/>
          <w:szCs w:val="24"/>
        </w:rPr>
      </w:pPr>
      <w:r w:rsidRPr="00C8229B">
        <w:rPr>
          <w:sz w:val="24"/>
          <w:szCs w:val="24"/>
        </w:rPr>
        <w:t xml:space="preserve">What are the benefits of proposing your solution to your superiors? </w:t>
      </w:r>
    </w:p>
    <w:p w14:paraId="607D4899" w14:textId="77777777" w:rsidR="00E61E47" w:rsidRPr="00C8229B" w:rsidRDefault="00E61E47" w:rsidP="00E61E47">
      <w:pPr>
        <w:rPr>
          <w:sz w:val="24"/>
          <w:szCs w:val="24"/>
        </w:rPr>
      </w:pPr>
      <w:r w:rsidRPr="00C8229B">
        <w:rPr>
          <w:sz w:val="24"/>
          <w:szCs w:val="24"/>
        </w:rPr>
        <w:t>4. Integrity—We define integrity as:</w:t>
      </w:r>
    </w:p>
    <w:p w14:paraId="4156ED8C" w14:textId="06CD670F" w:rsidR="00E61E47" w:rsidRPr="00C8229B" w:rsidRDefault="009541EA" w:rsidP="00E61E47">
      <w:pPr>
        <w:pStyle w:val="ListParagraph"/>
        <w:numPr>
          <w:ilvl w:val="0"/>
          <w:numId w:val="2"/>
        </w:numPr>
        <w:rPr>
          <w:sz w:val="24"/>
          <w:szCs w:val="24"/>
        </w:rPr>
      </w:pPr>
      <w:r w:rsidRPr="00C8229B">
        <w:rPr>
          <w:sz w:val="24"/>
          <w:szCs w:val="24"/>
        </w:rPr>
        <w:t>R</w:t>
      </w:r>
      <w:r w:rsidR="00E61E47" w:rsidRPr="00C8229B">
        <w:rPr>
          <w:sz w:val="24"/>
          <w:szCs w:val="24"/>
        </w:rPr>
        <w:t>ecognizing the importance of having integrity in the workplace</w:t>
      </w:r>
    </w:p>
    <w:p w14:paraId="3EE3F724" w14:textId="7F3103DE" w:rsidR="00E61E47" w:rsidRPr="00C8229B" w:rsidRDefault="009541EA" w:rsidP="00E61E47">
      <w:pPr>
        <w:pStyle w:val="ListParagraph"/>
        <w:numPr>
          <w:ilvl w:val="0"/>
          <w:numId w:val="2"/>
        </w:numPr>
        <w:rPr>
          <w:sz w:val="24"/>
          <w:szCs w:val="24"/>
        </w:rPr>
      </w:pPr>
      <w:r w:rsidRPr="00C8229B">
        <w:rPr>
          <w:sz w:val="24"/>
          <w:szCs w:val="24"/>
        </w:rPr>
        <w:t>Complying</w:t>
      </w:r>
      <w:r w:rsidR="00E61E47" w:rsidRPr="00C8229B">
        <w:rPr>
          <w:sz w:val="24"/>
          <w:szCs w:val="24"/>
        </w:rPr>
        <w:t xml:space="preserve"> with local, state, and federal laws</w:t>
      </w:r>
    </w:p>
    <w:p w14:paraId="4A8CED67" w14:textId="166E4E37" w:rsidR="00E61E47" w:rsidRPr="00C8229B" w:rsidRDefault="009541EA" w:rsidP="00E61E47">
      <w:pPr>
        <w:pStyle w:val="ListParagraph"/>
        <w:numPr>
          <w:ilvl w:val="0"/>
          <w:numId w:val="2"/>
        </w:numPr>
        <w:rPr>
          <w:sz w:val="24"/>
          <w:szCs w:val="24"/>
        </w:rPr>
      </w:pPr>
      <w:r w:rsidRPr="00C8229B">
        <w:rPr>
          <w:sz w:val="24"/>
          <w:szCs w:val="24"/>
        </w:rPr>
        <w:t>A</w:t>
      </w:r>
      <w:r w:rsidR="00E61E47" w:rsidRPr="00C8229B">
        <w:rPr>
          <w:sz w:val="24"/>
          <w:szCs w:val="24"/>
        </w:rPr>
        <w:t>dhering to workplace policies and procedures</w:t>
      </w:r>
    </w:p>
    <w:p w14:paraId="1B7C73A5" w14:textId="20BB637B" w:rsidR="00E61E47" w:rsidRPr="00C8229B" w:rsidRDefault="009541EA" w:rsidP="00E61E47">
      <w:pPr>
        <w:pStyle w:val="ListParagraph"/>
        <w:numPr>
          <w:ilvl w:val="0"/>
          <w:numId w:val="2"/>
        </w:numPr>
        <w:rPr>
          <w:sz w:val="24"/>
          <w:szCs w:val="24"/>
        </w:rPr>
      </w:pPr>
      <w:r w:rsidRPr="00C8229B">
        <w:rPr>
          <w:sz w:val="24"/>
          <w:szCs w:val="24"/>
        </w:rPr>
        <w:t>E</w:t>
      </w:r>
      <w:r w:rsidR="00E61E47" w:rsidRPr="00C8229B">
        <w:rPr>
          <w:sz w:val="24"/>
          <w:szCs w:val="24"/>
        </w:rPr>
        <w:t>xhibiting honesty, fairness, and respect toward self, others, and property.</w:t>
      </w:r>
    </w:p>
    <w:p w14:paraId="5143E32C" w14:textId="3D8462A4" w:rsidR="00F06480" w:rsidRPr="00C8229B" w:rsidRDefault="00F06480" w:rsidP="00C8229B">
      <w:pPr>
        <w:ind w:left="720"/>
        <w:rPr>
          <w:sz w:val="24"/>
          <w:szCs w:val="24"/>
        </w:rPr>
      </w:pPr>
      <w:r w:rsidRPr="00C8229B">
        <w:rPr>
          <w:sz w:val="24"/>
          <w:szCs w:val="24"/>
        </w:rPr>
        <w:t>Example questions for Integrity:</w:t>
      </w:r>
    </w:p>
    <w:p w14:paraId="106D31A6" w14:textId="77777777" w:rsidR="000050D3" w:rsidRPr="00C8229B" w:rsidRDefault="00E61E47" w:rsidP="00C8229B">
      <w:pPr>
        <w:pStyle w:val="boxbullets"/>
        <w:numPr>
          <w:ilvl w:val="0"/>
          <w:numId w:val="18"/>
        </w:numPr>
        <w:rPr>
          <w:sz w:val="24"/>
          <w:szCs w:val="24"/>
        </w:rPr>
      </w:pPr>
      <w:r w:rsidRPr="00C8229B">
        <w:rPr>
          <w:sz w:val="24"/>
          <w:szCs w:val="24"/>
        </w:rPr>
        <w:t xml:space="preserve">How do you, in your policies, remain vigilant when increasing communication but protecting the confidentiality of patients? </w:t>
      </w:r>
    </w:p>
    <w:p w14:paraId="48166354" w14:textId="77777777" w:rsidR="000050D3" w:rsidRPr="00C8229B" w:rsidRDefault="00E61E47" w:rsidP="00C8229B">
      <w:pPr>
        <w:pStyle w:val="boxbullets"/>
        <w:numPr>
          <w:ilvl w:val="0"/>
          <w:numId w:val="18"/>
        </w:numPr>
        <w:rPr>
          <w:sz w:val="24"/>
          <w:szCs w:val="24"/>
        </w:rPr>
      </w:pPr>
      <w:r w:rsidRPr="00C8229B">
        <w:rPr>
          <w:sz w:val="24"/>
          <w:szCs w:val="24"/>
        </w:rPr>
        <w:t xml:space="preserve">What are the confidentiality policies and laws that might be conflicted? </w:t>
      </w:r>
    </w:p>
    <w:p w14:paraId="1DED65EF" w14:textId="4FE434CF" w:rsidR="000050D3" w:rsidRPr="00C8229B" w:rsidRDefault="00E61E47" w:rsidP="00C8229B">
      <w:pPr>
        <w:pStyle w:val="boxbullets"/>
        <w:numPr>
          <w:ilvl w:val="0"/>
          <w:numId w:val="18"/>
        </w:numPr>
        <w:rPr>
          <w:sz w:val="24"/>
          <w:szCs w:val="24"/>
        </w:rPr>
      </w:pPr>
      <w:r w:rsidRPr="00C8229B">
        <w:rPr>
          <w:sz w:val="24"/>
          <w:szCs w:val="24"/>
        </w:rPr>
        <w:t>Identify ways that healthcare personnel can prevent the spread of disease by being honest, not only about their workplace behaviors, but beyond the workplace (e.g., quarantine after exposure to the infected, personal hygiene, etc.).</w:t>
      </w:r>
    </w:p>
    <w:p w14:paraId="376C4230" w14:textId="77777777" w:rsidR="00E61E47" w:rsidRPr="00C8229B" w:rsidRDefault="000050D3" w:rsidP="00C8229B">
      <w:pPr>
        <w:pStyle w:val="boxbullets"/>
        <w:numPr>
          <w:ilvl w:val="0"/>
          <w:numId w:val="18"/>
        </w:numPr>
        <w:rPr>
          <w:sz w:val="24"/>
          <w:szCs w:val="24"/>
        </w:rPr>
      </w:pPr>
      <w:r w:rsidRPr="00C8229B">
        <w:rPr>
          <w:sz w:val="24"/>
          <w:szCs w:val="24"/>
        </w:rPr>
        <w:t>Why does anonymous service result in the perception or actual reduction of patient care?</w:t>
      </w:r>
      <w:r w:rsidR="00E61E47" w:rsidRPr="00C8229B">
        <w:rPr>
          <w:sz w:val="24"/>
          <w:szCs w:val="24"/>
        </w:rPr>
        <w:t xml:space="preserve"> </w:t>
      </w:r>
    </w:p>
    <w:p w14:paraId="4F340666" w14:textId="77777777" w:rsidR="00E61E47" w:rsidRPr="00C8229B" w:rsidRDefault="00E61E47" w:rsidP="00E61E47">
      <w:pPr>
        <w:rPr>
          <w:sz w:val="24"/>
          <w:szCs w:val="24"/>
        </w:rPr>
      </w:pPr>
      <w:r w:rsidRPr="00C8229B">
        <w:rPr>
          <w:sz w:val="24"/>
          <w:szCs w:val="24"/>
        </w:rPr>
        <w:t>5. Work Ethic—We define work ethic as:</w:t>
      </w:r>
    </w:p>
    <w:p w14:paraId="19E66487" w14:textId="00CABBD9" w:rsidR="00E61E47" w:rsidRPr="00C8229B" w:rsidRDefault="006208B0" w:rsidP="00E61E47">
      <w:pPr>
        <w:pStyle w:val="ListParagraph"/>
        <w:numPr>
          <w:ilvl w:val="0"/>
          <w:numId w:val="1"/>
        </w:numPr>
        <w:rPr>
          <w:sz w:val="24"/>
          <w:szCs w:val="24"/>
        </w:rPr>
      </w:pPr>
      <w:r w:rsidRPr="00C8229B">
        <w:rPr>
          <w:sz w:val="24"/>
          <w:szCs w:val="24"/>
        </w:rPr>
        <w:t>D</w:t>
      </w:r>
      <w:r w:rsidR="00E61E47" w:rsidRPr="00C8229B">
        <w:rPr>
          <w:sz w:val="24"/>
          <w:szCs w:val="24"/>
        </w:rPr>
        <w:t>emonstrating diligence (e.g., working with persistence to accomplish a task)</w:t>
      </w:r>
    </w:p>
    <w:p w14:paraId="36AB50FB" w14:textId="7C9534B7" w:rsidR="00E61E47" w:rsidRPr="00C8229B" w:rsidRDefault="006208B0" w:rsidP="00E61E47">
      <w:pPr>
        <w:pStyle w:val="ListParagraph"/>
        <w:numPr>
          <w:ilvl w:val="0"/>
          <w:numId w:val="1"/>
        </w:numPr>
        <w:rPr>
          <w:sz w:val="24"/>
          <w:szCs w:val="24"/>
        </w:rPr>
      </w:pPr>
      <w:r w:rsidRPr="00C8229B">
        <w:rPr>
          <w:sz w:val="24"/>
          <w:szCs w:val="24"/>
        </w:rPr>
        <w:t>M</w:t>
      </w:r>
      <w:r w:rsidR="00E61E47" w:rsidRPr="00C8229B">
        <w:rPr>
          <w:sz w:val="24"/>
          <w:szCs w:val="24"/>
        </w:rPr>
        <w:t>aintaining dependability (e.g., being reliable)</w:t>
      </w:r>
    </w:p>
    <w:p w14:paraId="654E8107" w14:textId="03145C3A" w:rsidR="00E61E47" w:rsidRPr="00C8229B" w:rsidRDefault="006208B0" w:rsidP="00E61E47">
      <w:pPr>
        <w:pStyle w:val="ListParagraph"/>
        <w:numPr>
          <w:ilvl w:val="0"/>
          <w:numId w:val="1"/>
        </w:numPr>
        <w:rPr>
          <w:sz w:val="24"/>
          <w:szCs w:val="24"/>
        </w:rPr>
      </w:pPr>
      <w:r w:rsidRPr="00C8229B">
        <w:rPr>
          <w:sz w:val="24"/>
          <w:szCs w:val="24"/>
        </w:rPr>
        <w:t>A</w:t>
      </w:r>
      <w:r w:rsidR="00E61E47" w:rsidRPr="00C8229B">
        <w:rPr>
          <w:sz w:val="24"/>
          <w:szCs w:val="24"/>
        </w:rPr>
        <w:t>ccounting for one’s decisions and actions</w:t>
      </w:r>
    </w:p>
    <w:p w14:paraId="0FB8CD33" w14:textId="3F22D2F2" w:rsidR="00E61E47" w:rsidRPr="00C8229B" w:rsidRDefault="006208B0" w:rsidP="00E61E47">
      <w:pPr>
        <w:pStyle w:val="ListParagraph"/>
        <w:numPr>
          <w:ilvl w:val="0"/>
          <w:numId w:val="1"/>
        </w:numPr>
        <w:rPr>
          <w:sz w:val="24"/>
          <w:szCs w:val="24"/>
        </w:rPr>
      </w:pPr>
      <w:r w:rsidRPr="00C8229B">
        <w:rPr>
          <w:sz w:val="24"/>
          <w:szCs w:val="24"/>
        </w:rPr>
        <w:t>A</w:t>
      </w:r>
      <w:r w:rsidR="00E61E47" w:rsidRPr="00C8229B">
        <w:rPr>
          <w:sz w:val="24"/>
          <w:szCs w:val="24"/>
        </w:rPr>
        <w:t>ccepting the consequences of decisions and actions.</w:t>
      </w:r>
    </w:p>
    <w:p w14:paraId="6EFD3428" w14:textId="63AF3649" w:rsidR="00F06480" w:rsidRPr="00C8229B" w:rsidRDefault="00F06480" w:rsidP="00C8229B">
      <w:pPr>
        <w:ind w:left="720"/>
        <w:rPr>
          <w:sz w:val="24"/>
          <w:szCs w:val="24"/>
        </w:rPr>
      </w:pPr>
      <w:r w:rsidRPr="00C8229B">
        <w:rPr>
          <w:sz w:val="24"/>
          <w:szCs w:val="24"/>
        </w:rPr>
        <w:t>Example questions for Work Ethic:</w:t>
      </w:r>
    </w:p>
    <w:p w14:paraId="3FA4E755" w14:textId="36035865" w:rsidR="000050D3" w:rsidRPr="00C8229B" w:rsidRDefault="00E61E47" w:rsidP="00C8229B">
      <w:pPr>
        <w:pStyle w:val="boxbullets"/>
        <w:numPr>
          <w:ilvl w:val="0"/>
          <w:numId w:val="19"/>
        </w:numPr>
        <w:rPr>
          <w:sz w:val="24"/>
          <w:szCs w:val="24"/>
        </w:rPr>
      </w:pPr>
      <w:r w:rsidRPr="00C8229B">
        <w:rPr>
          <w:sz w:val="24"/>
          <w:szCs w:val="24"/>
        </w:rPr>
        <w:t xml:space="preserve">How might your solution </w:t>
      </w:r>
      <w:r w:rsidR="006208B0" w:rsidRPr="00C8229B">
        <w:rPr>
          <w:sz w:val="24"/>
          <w:szCs w:val="24"/>
        </w:rPr>
        <w:t xml:space="preserve">affect </w:t>
      </w:r>
      <w:r w:rsidRPr="00C8229B">
        <w:rPr>
          <w:sz w:val="24"/>
          <w:szCs w:val="24"/>
        </w:rPr>
        <w:t xml:space="preserve">morale and encourage a strong work ethic? </w:t>
      </w:r>
    </w:p>
    <w:p w14:paraId="589EE179" w14:textId="1408462E" w:rsidR="006208B0" w:rsidRPr="00C8229B" w:rsidRDefault="006208B0" w:rsidP="00C8229B">
      <w:pPr>
        <w:pStyle w:val="boxbullets"/>
        <w:numPr>
          <w:ilvl w:val="0"/>
          <w:numId w:val="19"/>
        </w:numPr>
        <w:rPr>
          <w:sz w:val="24"/>
          <w:szCs w:val="24"/>
        </w:rPr>
      </w:pPr>
      <w:r w:rsidRPr="00C8229B">
        <w:rPr>
          <w:sz w:val="24"/>
          <w:szCs w:val="24"/>
        </w:rPr>
        <w:t xml:space="preserve">What could happen to the work ethic if the policy is not implemented? </w:t>
      </w:r>
    </w:p>
    <w:p w14:paraId="344B7E7F" w14:textId="77777777" w:rsidR="000050D3" w:rsidRPr="00C8229B" w:rsidRDefault="00E61E47" w:rsidP="00C8229B">
      <w:pPr>
        <w:pStyle w:val="boxbullets"/>
        <w:numPr>
          <w:ilvl w:val="0"/>
          <w:numId w:val="19"/>
        </w:numPr>
        <w:rPr>
          <w:sz w:val="24"/>
          <w:szCs w:val="24"/>
        </w:rPr>
      </w:pPr>
      <w:r w:rsidRPr="00C8229B">
        <w:rPr>
          <w:sz w:val="24"/>
          <w:szCs w:val="24"/>
        </w:rPr>
        <w:t xml:space="preserve">If you have an initial setback after your policy proposal, how might you remain diligent and overcome barriers and closed doors to have your solution considered for implementation? </w:t>
      </w:r>
    </w:p>
    <w:p w14:paraId="4F40A713" w14:textId="77777777" w:rsidR="000050D3" w:rsidRPr="00C8229B" w:rsidRDefault="00E61E47" w:rsidP="00C8229B">
      <w:pPr>
        <w:pStyle w:val="boxbullets"/>
        <w:numPr>
          <w:ilvl w:val="0"/>
          <w:numId w:val="19"/>
        </w:numPr>
        <w:rPr>
          <w:sz w:val="24"/>
          <w:szCs w:val="24"/>
        </w:rPr>
      </w:pPr>
      <w:r w:rsidRPr="00C8229B">
        <w:rPr>
          <w:sz w:val="24"/>
          <w:szCs w:val="24"/>
        </w:rPr>
        <w:t xml:space="preserve">How might your policy help the overall healthcare of patients? How does it positively affect the workplace? </w:t>
      </w:r>
    </w:p>
    <w:p w14:paraId="55D50B79" w14:textId="77777777" w:rsidR="000050D3" w:rsidRPr="00C8229B" w:rsidRDefault="00E61E47" w:rsidP="00C8229B">
      <w:pPr>
        <w:pStyle w:val="boxbullets"/>
        <w:numPr>
          <w:ilvl w:val="0"/>
          <w:numId w:val="19"/>
        </w:numPr>
        <w:rPr>
          <w:sz w:val="24"/>
          <w:szCs w:val="24"/>
        </w:rPr>
      </w:pPr>
      <w:r w:rsidRPr="00C8229B">
        <w:rPr>
          <w:sz w:val="24"/>
          <w:szCs w:val="24"/>
        </w:rPr>
        <w:lastRenderedPageBreak/>
        <w:t xml:space="preserve">How would you justify your policy? </w:t>
      </w:r>
    </w:p>
    <w:p w14:paraId="6926111F" w14:textId="77777777" w:rsidR="00A317FF" w:rsidRPr="00C8229B" w:rsidRDefault="00E61E47" w:rsidP="00C8229B">
      <w:pPr>
        <w:pStyle w:val="boxbullets"/>
        <w:numPr>
          <w:ilvl w:val="0"/>
          <w:numId w:val="19"/>
        </w:numPr>
        <w:rPr>
          <w:sz w:val="24"/>
          <w:szCs w:val="24"/>
        </w:rPr>
      </w:pPr>
      <w:r w:rsidRPr="00C8229B">
        <w:rPr>
          <w:sz w:val="24"/>
          <w:szCs w:val="24"/>
        </w:rPr>
        <w:t xml:space="preserve">What </w:t>
      </w:r>
      <w:r w:rsidR="000050D3" w:rsidRPr="00C8229B">
        <w:rPr>
          <w:sz w:val="24"/>
          <w:szCs w:val="24"/>
        </w:rPr>
        <w:t>should happen if</w:t>
      </w:r>
      <w:r w:rsidRPr="00C8229B">
        <w:rPr>
          <w:sz w:val="24"/>
          <w:szCs w:val="24"/>
        </w:rPr>
        <w:t xml:space="preserve"> </w:t>
      </w:r>
      <w:r w:rsidR="000050D3" w:rsidRPr="00C8229B">
        <w:rPr>
          <w:sz w:val="24"/>
          <w:szCs w:val="24"/>
        </w:rPr>
        <w:t>workers</w:t>
      </w:r>
      <w:r w:rsidRPr="00C8229B">
        <w:rPr>
          <w:sz w:val="24"/>
          <w:szCs w:val="24"/>
        </w:rPr>
        <w:t xml:space="preserve"> violate your policy? </w:t>
      </w:r>
    </w:p>
    <w:p w14:paraId="777BB47E" w14:textId="77777777" w:rsidR="00571214" w:rsidRDefault="00571214" w:rsidP="00A317FF">
      <w:pPr>
        <w:rPr>
          <w:b/>
          <w:sz w:val="24"/>
          <w:szCs w:val="24"/>
        </w:rPr>
      </w:pPr>
    </w:p>
    <w:p w14:paraId="66FA5676" w14:textId="57190FB0" w:rsidR="00A317FF" w:rsidRDefault="00A317FF" w:rsidP="00A317FF">
      <w:pPr>
        <w:rPr>
          <w:b/>
          <w:sz w:val="24"/>
          <w:szCs w:val="24"/>
        </w:rPr>
      </w:pPr>
      <w:r>
        <w:rPr>
          <w:b/>
          <w:sz w:val="24"/>
          <w:szCs w:val="24"/>
        </w:rPr>
        <w:t>For short activities</w:t>
      </w:r>
      <w:r w:rsidR="006208B0">
        <w:rPr>
          <w:b/>
          <w:sz w:val="24"/>
          <w:szCs w:val="24"/>
        </w:rPr>
        <w:t>,</w:t>
      </w:r>
      <w:r>
        <w:rPr>
          <w:b/>
          <w:sz w:val="24"/>
          <w:szCs w:val="24"/>
        </w:rPr>
        <w:t xml:space="preserve"> we offer the following suggestions:</w:t>
      </w:r>
    </w:p>
    <w:p w14:paraId="2CD3DE16" w14:textId="2CBE56B5" w:rsidR="00127268" w:rsidRDefault="00571214" w:rsidP="00A317FF">
      <w:pPr>
        <w:pStyle w:val="ListParagraph"/>
        <w:numPr>
          <w:ilvl w:val="0"/>
          <w:numId w:val="8"/>
        </w:numPr>
        <w:rPr>
          <w:sz w:val="24"/>
          <w:szCs w:val="24"/>
        </w:rPr>
      </w:pPr>
      <w:r>
        <w:rPr>
          <w:sz w:val="24"/>
          <w:szCs w:val="24"/>
        </w:rPr>
        <w:t>The teacher i</w:t>
      </w:r>
      <w:r w:rsidR="00127268">
        <w:rPr>
          <w:sz w:val="24"/>
          <w:szCs w:val="24"/>
        </w:rPr>
        <w:t>dentif</w:t>
      </w:r>
      <w:r>
        <w:rPr>
          <w:sz w:val="24"/>
          <w:szCs w:val="24"/>
        </w:rPr>
        <w:t>ies</w:t>
      </w:r>
      <w:r w:rsidR="00127268">
        <w:rPr>
          <w:sz w:val="24"/>
          <w:szCs w:val="24"/>
        </w:rPr>
        <w:t xml:space="preserve"> the competency or unit in your Virginia program that would be most appropriate for teaching this activity synchronously. Students learn best in context.</w:t>
      </w:r>
    </w:p>
    <w:p w14:paraId="56FBB713" w14:textId="383B37A4" w:rsidR="00A317FF" w:rsidRPr="003B2584" w:rsidRDefault="00571214" w:rsidP="00A317FF">
      <w:pPr>
        <w:pStyle w:val="ListParagraph"/>
        <w:numPr>
          <w:ilvl w:val="0"/>
          <w:numId w:val="8"/>
        </w:numPr>
        <w:rPr>
          <w:sz w:val="24"/>
          <w:szCs w:val="24"/>
        </w:rPr>
      </w:pPr>
      <w:r>
        <w:rPr>
          <w:sz w:val="24"/>
          <w:szCs w:val="24"/>
        </w:rPr>
        <w:t>The teacher should d</w:t>
      </w:r>
      <w:r w:rsidR="00A317FF" w:rsidRPr="003B2584">
        <w:rPr>
          <w:sz w:val="24"/>
          <w:szCs w:val="24"/>
        </w:rPr>
        <w:t xml:space="preserve">ivide the class into </w:t>
      </w:r>
      <w:r>
        <w:rPr>
          <w:sz w:val="24"/>
          <w:szCs w:val="24"/>
        </w:rPr>
        <w:t xml:space="preserve">at least two </w:t>
      </w:r>
      <w:r w:rsidR="00A317FF" w:rsidRPr="003B2584">
        <w:rPr>
          <w:sz w:val="24"/>
          <w:szCs w:val="24"/>
        </w:rPr>
        <w:t xml:space="preserve">competitive teams. </w:t>
      </w:r>
    </w:p>
    <w:p w14:paraId="11AB3FE1" w14:textId="6D94FBB0" w:rsidR="00A317FF" w:rsidRPr="003B2584" w:rsidRDefault="00571214" w:rsidP="00A317FF">
      <w:pPr>
        <w:pStyle w:val="ListParagraph"/>
        <w:numPr>
          <w:ilvl w:val="0"/>
          <w:numId w:val="8"/>
        </w:numPr>
        <w:rPr>
          <w:sz w:val="24"/>
          <w:szCs w:val="24"/>
        </w:rPr>
      </w:pPr>
      <w:r>
        <w:rPr>
          <w:sz w:val="24"/>
          <w:szCs w:val="24"/>
        </w:rPr>
        <w:t>The</w:t>
      </w:r>
      <w:r w:rsidR="00A317FF" w:rsidRPr="003B2584">
        <w:rPr>
          <w:sz w:val="24"/>
          <w:szCs w:val="24"/>
        </w:rPr>
        <w:t xml:space="preserve"> teams brainstorm ideas and establish rules for brainstorming</w:t>
      </w:r>
      <w:r>
        <w:rPr>
          <w:sz w:val="24"/>
          <w:szCs w:val="24"/>
        </w:rPr>
        <w:t xml:space="preserve"> (e.g.</w:t>
      </w:r>
      <w:r w:rsidR="00A317FF" w:rsidRPr="003B2584">
        <w:rPr>
          <w:sz w:val="24"/>
          <w:szCs w:val="24"/>
        </w:rPr>
        <w:t xml:space="preserve"> all ideas are accepted</w:t>
      </w:r>
      <w:r>
        <w:rPr>
          <w:sz w:val="24"/>
          <w:szCs w:val="24"/>
        </w:rPr>
        <w:t>)</w:t>
      </w:r>
      <w:r w:rsidR="00A317FF" w:rsidRPr="003B2584">
        <w:rPr>
          <w:sz w:val="24"/>
          <w:szCs w:val="24"/>
        </w:rPr>
        <w:t xml:space="preserve">. </w:t>
      </w:r>
    </w:p>
    <w:p w14:paraId="71BE4465" w14:textId="1050F15B" w:rsidR="00A317FF" w:rsidRPr="003B2584" w:rsidRDefault="00571214" w:rsidP="00A317FF">
      <w:pPr>
        <w:pStyle w:val="ListParagraph"/>
        <w:numPr>
          <w:ilvl w:val="0"/>
          <w:numId w:val="8"/>
        </w:numPr>
        <w:rPr>
          <w:sz w:val="24"/>
          <w:szCs w:val="24"/>
        </w:rPr>
      </w:pPr>
      <w:r>
        <w:rPr>
          <w:sz w:val="24"/>
          <w:szCs w:val="24"/>
        </w:rPr>
        <w:t>The</w:t>
      </w:r>
      <w:r w:rsidRPr="003B2584">
        <w:rPr>
          <w:sz w:val="24"/>
          <w:szCs w:val="24"/>
        </w:rPr>
        <w:t xml:space="preserve"> </w:t>
      </w:r>
      <w:r w:rsidR="00A317FF" w:rsidRPr="003B2584">
        <w:rPr>
          <w:sz w:val="24"/>
          <w:szCs w:val="24"/>
        </w:rPr>
        <w:t>teams arrive at consensus and choose the best idea to propose.</w:t>
      </w:r>
    </w:p>
    <w:p w14:paraId="2B52D698" w14:textId="3CB19349" w:rsidR="00A317FF" w:rsidRPr="003B2584" w:rsidRDefault="00571214" w:rsidP="00A317FF">
      <w:pPr>
        <w:pStyle w:val="ListParagraph"/>
        <w:numPr>
          <w:ilvl w:val="0"/>
          <w:numId w:val="8"/>
        </w:numPr>
        <w:rPr>
          <w:sz w:val="24"/>
          <w:szCs w:val="24"/>
        </w:rPr>
      </w:pPr>
      <w:r>
        <w:rPr>
          <w:sz w:val="24"/>
          <w:szCs w:val="24"/>
        </w:rPr>
        <w:t>The t</w:t>
      </w:r>
      <w:r w:rsidR="00A317FF" w:rsidRPr="003B2584">
        <w:rPr>
          <w:sz w:val="24"/>
          <w:szCs w:val="24"/>
        </w:rPr>
        <w:t xml:space="preserve">eams establish norms, roles, and expectations for team members. </w:t>
      </w:r>
    </w:p>
    <w:p w14:paraId="23FF6175" w14:textId="6AB3D0D0" w:rsidR="00A317FF" w:rsidRPr="003B2584" w:rsidRDefault="00A317FF" w:rsidP="00A317FF">
      <w:pPr>
        <w:pStyle w:val="ListParagraph"/>
        <w:numPr>
          <w:ilvl w:val="0"/>
          <w:numId w:val="8"/>
        </w:numPr>
        <w:rPr>
          <w:sz w:val="24"/>
          <w:szCs w:val="24"/>
        </w:rPr>
      </w:pPr>
      <w:r w:rsidRPr="003B2584">
        <w:rPr>
          <w:sz w:val="24"/>
          <w:szCs w:val="24"/>
        </w:rPr>
        <w:t>T</w:t>
      </w:r>
      <w:r w:rsidR="00571214">
        <w:rPr>
          <w:sz w:val="24"/>
          <w:szCs w:val="24"/>
        </w:rPr>
        <w:t>he t</w:t>
      </w:r>
      <w:r w:rsidRPr="003B2584">
        <w:rPr>
          <w:sz w:val="24"/>
          <w:szCs w:val="24"/>
        </w:rPr>
        <w:t>eams clearly define their mission and their proposal</w:t>
      </w:r>
      <w:r>
        <w:rPr>
          <w:sz w:val="24"/>
          <w:szCs w:val="24"/>
        </w:rPr>
        <w:t>s</w:t>
      </w:r>
      <w:r w:rsidRPr="003B2584">
        <w:rPr>
          <w:sz w:val="24"/>
          <w:szCs w:val="24"/>
        </w:rPr>
        <w:t>.</w:t>
      </w:r>
    </w:p>
    <w:p w14:paraId="174A8FFC" w14:textId="161C0D3B" w:rsidR="00A317FF" w:rsidRPr="003B2584" w:rsidRDefault="00A317FF" w:rsidP="00A317FF">
      <w:pPr>
        <w:pStyle w:val="ListParagraph"/>
        <w:numPr>
          <w:ilvl w:val="0"/>
          <w:numId w:val="8"/>
        </w:numPr>
        <w:rPr>
          <w:sz w:val="24"/>
          <w:szCs w:val="24"/>
        </w:rPr>
      </w:pPr>
      <w:r w:rsidRPr="003B2584">
        <w:rPr>
          <w:sz w:val="24"/>
          <w:szCs w:val="24"/>
        </w:rPr>
        <w:t>The teacher judge</w:t>
      </w:r>
      <w:r w:rsidR="00571214">
        <w:rPr>
          <w:sz w:val="24"/>
          <w:szCs w:val="24"/>
        </w:rPr>
        <w:t>s</w:t>
      </w:r>
      <w:r w:rsidRPr="003B2584">
        <w:rPr>
          <w:sz w:val="24"/>
          <w:szCs w:val="24"/>
        </w:rPr>
        <w:t xml:space="preserve"> the quality and feasibility of the ideas. </w:t>
      </w:r>
    </w:p>
    <w:p w14:paraId="22827F28" w14:textId="199872AE" w:rsidR="00A317FF" w:rsidRDefault="006208B0" w:rsidP="00A317FF">
      <w:pPr>
        <w:pStyle w:val="ListParagraph"/>
        <w:numPr>
          <w:ilvl w:val="0"/>
          <w:numId w:val="8"/>
        </w:numPr>
        <w:rPr>
          <w:b/>
          <w:sz w:val="24"/>
          <w:szCs w:val="24"/>
        </w:rPr>
      </w:pPr>
      <w:r>
        <w:rPr>
          <w:sz w:val="24"/>
          <w:szCs w:val="24"/>
        </w:rPr>
        <w:t>The t</w:t>
      </w:r>
      <w:r w:rsidR="00A317FF" w:rsidRPr="003B2584">
        <w:rPr>
          <w:sz w:val="24"/>
          <w:szCs w:val="24"/>
        </w:rPr>
        <w:t>eacher provide</w:t>
      </w:r>
      <w:r w:rsidR="00571214">
        <w:rPr>
          <w:sz w:val="24"/>
          <w:szCs w:val="24"/>
        </w:rPr>
        <w:t>s</w:t>
      </w:r>
      <w:r w:rsidR="00A317FF" w:rsidRPr="003B2584">
        <w:rPr>
          <w:sz w:val="24"/>
          <w:szCs w:val="24"/>
        </w:rPr>
        <w:t xml:space="preserve"> </w:t>
      </w:r>
      <w:r>
        <w:rPr>
          <w:sz w:val="24"/>
          <w:szCs w:val="24"/>
        </w:rPr>
        <w:t>adequate</w:t>
      </w:r>
      <w:r w:rsidRPr="003B2584">
        <w:rPr>
          <w:sz w:val="24"/>
          <w:szCs w:val="24"/>
        </w:rPr>
        <w:t xml:space="preserve"> </w:t>
      </w:r>
      <w:r w:rsidR="00A317FF" w:rsidRPr="003B2584">
        <w:rPr>
          <w:sz w:val="24"/>
          <w:szCs w:val="24"/>
        </w:rPr>
        <w:t>background to get students started and monitor</w:t>
      </w:r>
      <w:r w:rsidR="00571214">
        <w:rPr>
          <w:sz w:val="24"/>
          <w:szCs w:val="24"/>
        </w:rPr>
        <w:t>s</w:t>
      </w:r>
      <w:r w:rsidR="00A317FF" w:rsidRPr="003B2584">
        <w:rPr>
          <w:sz w:val="24"/>
          <w:szCs w:val="24"/>
        </w:rPr>
        <w:t xml:space="preserve"> student behavior along the way, providing feedback when necessary.</w:t>
      </w:r>
      <w:r w:rsidR="00A317FF" w:rsidRPr="003B2584">
        <w:rPr>
          <w:b/>
          <w:sz w:val="24"/>
          <w:szCs w:val="24"/>
        </w:rPr>
        <w:t xml:space="preserve"> </w:t>
      </w:r>
    </w:p>
    <w:p w14:paraId="0C8B1293" w14:textId="56DEA218" w:rsidR="001E5A38" w:rsidRPr="003B2584" w:rsidRDefault="00571214" w:rsidP="00A317FF">
      <w:pPr>
        <w:pStyle w:val="ListParagraph"/>
        <w:numPr>
          <w:ilvl w:val="0"/>
          <w:numId w:val="8"/>
        </w:numPr>
        <w:rPr>
          <w:sz w:val="24"/>
          <w:szCs w:val="24"/>
        </w:rPr>
      </w:pPr>
      <w:r>
        <w:rPr>
          <w:sz w:val="24"/>
          <w:szCs w:val="24"/>
        </w:rPr>
        <w:t>The s</w:t>
      </w:r>
      <w:r w:rsidR="00A317FF" w:rsidRPr="003B2584">
        <w:rPr>
          <w:sz w:val="24"/>
          <w:szCs w:val="24"/>
        </w:rPr>
        <w:t>tudents should share work and reflect on how well the team worked together.</w:t>
      </w:r>
    </w:p>
    <w:p w14:paraId="329056E7" w14:textId="544EBA83" w:rsidR="00A317FF" w:rsidRPr="00C8229B" w:rsidRDefault="00A317FF" w:rsidP="001E5A38">
      <w:pPr>
        <w:rPr>
          <w:b/>
          <w:bCs/>
          <w:sz w:val="24"/>
          <w:szCs w:val="24"/>
        </w:rPr>
      </w:pPr>
      <w:r w:rsidRPr="00C8229B">
        <w:rPr>
          <w:b/>
          <w:bCs/>
          <w:sz w:val="24"/>
          <w:szCs w:val="24"/>
        </w:rPr>
        <w:t>For teachers who wish to expand the activity into a larger project, the following are provided</w:t>
      </w:r>
      <w:r w:rsidR="00326A4F" w:rsidRPr="00C8229B">
        <w:rPr>
          <w:b/>
          <w:bCs/>
          <w:sz w:val="24"/>
          <w:szCs w:val="24"/>
        </w:rPr>
        <w:t>:</w:t>
      </w:r>
    </w:p>
    <w:p w14:paraId="66629CA7" w14:textId="43A455F8" w:rsidR="00A317FF" w:rsidRPr="00056F8B" w:rsidRDefault="00326A4F" w:rsidP="00A317FF">
      <w:pPr>
        <w:rPr>
          <w:b/>
          <w:sz w:val="24"/>
          <w:szCs w:val="24"/>
        </w:rPr>
      </w:pPr>
      <w:r>
        <w:rPr>
          <w:b/>
          <w:sz w:val="24"/>
          <w:szCs w:val="24"/>
        </w:rPr>
        <w:t>Project-Based Learning (</w:t>
      </w:r>
      <w:r w:rsidR="00A317FF">
        <w:rPr>
          <w:b/>
          <w:sz w:val="24"/>
          <w:szCs w:val="24"/>
        </w:rPr>
        <w:t>PBL</w:t>
      </w:r>
      <w:r>
        <w:rPr>
          <w:b/>
          <w:sz w:val="24"/>
          <w:szCs w:val="24"/>
        </w:rPr>
        <w:t>)</w:t>
      </w:r>
      <w:r w:rsidR="00A317FF">
        <w:rPr>
          <w:b/>
          <w:sz w:val="24"/>
          <w:szCs w:val="24"/>
        </w:rPr>
        <w:t xml:space="preserve"> </w:t>
      </w:r>
      <w:r w:rsidR="00A317FF" w:rsidRPr="00056F8B">
        <w:rPr>
          <w:b/>
          <w:sz w:val="24"/>
          <w:szCs w:val="24"/>
        </w:rPr>
        <w:t>Project Design</w:t>
      </w:r>
      <w:r w:rsidR="00A317FF">
        <w:rPr>
          <w:b/>
          <w:sz w:val="24"/>
          <w:szCs w:val="24"/>
        </w:rPr>
        <w:t xml:space="preserve"> Principles</w:t>
      </w:r>
    </w:p>
    <w:p w14:paraId="7020B078" w14:textId="5B369E88" w:rsidR="00A317FF" w:rsidRPr="00056F8B" w:rsidRDefault="00A317FF" w:rsidP="00A317FF">
      <w:pPr>
        <w:pStyle w:val="numbers"/>
        <w:ind w:left="360" w:hanging="360"/>
        <w:rPr>
          <w:sz w:val="24"/>
          <w:szCs w:val="24"/>
        </w:rPr>
      </w:pPr>
      <w:r w:rsidRPr="00056F8B">
        <w:rPr>
          <w:b/>
          <w:sz w:val="24"/>
          <w:szCs w:val="24"/>
        </w:rPr>
        <w:t xml:space="preserve">A Challenging Problem or Question: </w:t>
      </w:r>
      <w:r w:rsidRPr="00056F8B">
        <w:rPr>
          <w:sz w:val="24"/>
          <w:szCs w:val="24"/>
        </w:rPr>
        <w:t>The project is framed by a meaningful problem to be solved or a question to answer, at the appropriate level of challenge</w:t>
      </w:r>
      <w:r w:rsidR="00326A4F">
        <w:rPr>
          <w:sz w:val="24"/>
          <w:szCs w:val="24"/>
        </w:rPr>
        <w:t>.</w:t>
      </w:r>
    </w:p>
    <w:p w14:paraId="311EEAD3" w14:textId="77777777" w:rsidR="00A317FF" w:rsidRPr="00056F8B" w:rsidRDefault="00A317FF" w:rsidP="00A317FF">
      <w:pPr>
        <w:pStyle w:val="numbers"/>
        <w:ind w:left="360" w:hanging="360"/>
        <w:rPr>
          <w:sz w:val="24"/>
          <w:szCs w:val="24"/>
        </w:rPr>
      </w:pPr>
      <w:r w:rsidRPr="00056F8B">
        <w:rPr>
          <w:b/>
          <w:sz w:val="24"/>
          <w:szCs w:val="24"/>
        </w:rPr>
        <w:t xml:space="preserve">Sustained Inquiry: </w:t>
      </w:r>
      <w:r w:rsidRPr="00056F8B">
        <w:rPr>
          <w:sz w:val="24"/>
          <w:szCs w:val="24"/>
        </w:rPr>
        <w:t>Students engage in a rigorous, extended process of posing questions, finding resources, and applying information.</w:t>
      </w:r>
    </w:p>
    <w:p w14:paraId="0A23649E" w14:textId="77777777" w:rsidR="00A317FF" w:rsidRPr="00056F8B" w:rsidRDefault="00A317FF" w:rsidP="00A317FF">
      <w:pPr>
        <w:pStyle w:val="numbers"/>
        <w:ind w:left="360" w:hanging="360"/>
        <w:rPr>
          <w:sz w:val="24"/>
          <w:szCs w:val="24"/>
        </w:rPr>
      </w:pPr>
      <w:r w:rsidRPr="00056F8B">
        <w:rPr>
          <w:b/>
          <w:sz w:val="24"/>
          <w:szCs w:val="24"/>
        </w:rPr>
        <w:t xml:space="preserve">Authenticity: </w:t>
      </w:r>
      <w:r w:rsidRPr="00056F8B">
        <w:rPr>
          <w:sz w:val="24"/>
          <w:szCs w:val="24"/>
        </w:rPr>
        <w:t>The project involves real-world context, tasks and tools, quality standards, or impact, or the project speaks to personal concerns, interests, and issues in the students’ lives.</w:t>
      </w:r>
    </w:p>
    <w:p w14:paraId="0AD7AB36" w14:textId="6B562029" w:rsidR="00A317FF" w:rsidRPr="00056F8B" w:rsidRDefault="00A317FF" w:rsidP="00A317FF">
      <w:pPr>
        <w:pStyle w:val="numbers"/>
        <w:ind w:left="360" w:hanging="360"/>
        <w:rPr>
          <w:sz w:val="24"/>
          <w:szCs w:val="24"/>
        </w:rPr>
      </w:pPr>
      <w:r w:rsidRPr="00056F8B">
        <w:rPr>
          <w:b/>
          <w:sz w:val="24"/>
          <w:szCs w:val="24"/>
        </w:rPr>
        <w:t xml:space="preserve">Student Voice </w:t>
      </w:r>
      <w:r w:rsidR="00326A4F">
        <w:rPr>
          <w:b/>
          <w:sz w:val="24"/>
          <w:szCs w:val="24"/>
        </w:rPr>
        <w:t>and</w:t>
      </w:r>
      <w:r w:rsidRPr="00056F8B">
        <w:rPr>
          <w:b/>
          <w:sz w:val="24"/>
          <w:szCs w:val="24"/>
        </w:rPr>
        <w:t xml:space="preserve"> Choice: </w:t>
      </w:r>
      <w:r w:rsidRPr="00056F8B">
        <w:rPr>
          <w:sz w:val="24"/>
          <w:szCs w:val="24"/>
        </w:rPr>
        <w:t>Students make some decisions about the project, including how they work and what they create, and express their own ideas in their own voice.</w:t>
      </w:r>
    </w:p>
    <w:p w14:paraId="0ECFF7BC" w14:textId="77777777" w:rsidR="00A317FF" w:rsidRPr="00056F8B" w:rsidRDefault="00A317FF" w:rsidP="00A317FF">
      <w:pPr>
        <w:pStyle w:val="numbers"/>
        <w:ind w:left="360" w:hanging="360"/>
        <w:rPr>
          <w:sz w:val="24"/>
          <w:szCs w:val="24"/>
        </w:rPr>
      </w:pPr>
      <w:r w:rsidRPr="00056F8B">
        <w:rPr>
          <w:b/>
          <w:sz w:val="24"/>
          <w:szCs w:val="24"/>
        </w:rPr>
        <w:t xml:space="preserve">Reflection: </w:t>
      </w:r>
      <w:r w:rsidRPr="00056F8B">
        <w:rPr>
          <w:sz w:val="24"/>
          <w:szCs w:val="24"/>
        </w:rPr>
        <w:t>Students and teachers reflect on the learning, the effectiveness of their inquiry and project activities, the quality of student work, and obstacles that arise and strategies for overcoming them.</w:t>
      </w:r>
    </w:p>
    <w:p w14:paraId="5B5F94DA" w14:textId="621CA64D" w:rsidR="00A317FF" w:rsidRPr="00056F8B" w:rsidRDefault="00A317FF" w:rsidP="00A317FF">
      <w:pPr>
        <w:pStyle w:val="numbers"/>
        <w:ind w:left="360" w:hanging="360"/>
        <w:rPr>
          <w:b/>
          <w:sz w:val="24"/>
          <w:szCs w:val="24"/>
        </w:rPr>
      </w:pPr>
      <w:r w:rsidRPr="00056F8B">
        <w:rPr>
          <w:b/>
          <w:sz w:val="24"/>
          <w:szCs w:val="24"/>
        </w:rPr>
        <w:t xml:space="preserve">Critique </w:t>
      </w:r>
      <w:r w:rsidR="00326A4F">
        <w:rPr>
          <w:b/>
          <w:sz w:val="24"/>
          <w:szCs w:val="24"/>
        </w:rPr>
        <w:t>and</w:t>
      </w:r>
      <w:r w:rsidRPr="00056F8B">
        <w:rPr>
          <w:b/>
          <w:sz w:val="24"/>
          <w:szCs w:val="24"/>
        </w:rPr>
        <w:t xml:space="preserve"> Revision: </w:t>
      </w:r>
      <w:r w:rsidRPr="00056F8B">
        <w:rPr>
          <w:sz w:val="24"/>
          <w:szCs w:val="24"/>
        </w:rPr>
        <w:t>Students give, receive, and apply feedback to improve their process and products.</w:t>
      </w:r>
    </w:p>
    <w:p w14:paraId="7CDE59D1" w14:textId="77777777" w:rsidR="000050D3" w:rsidRPr="00127268" w:rsidRDefault="00A317FF" w:rsidP="0055438F">
      <w:pPr>
        <w:pStyle w:val="numbers"/>
        <w:ind w:left="360" w:hanging="360"/>
        <w:rPr>
          <w:b/>
          <w:sz w:val="24"/>
          <w:szCs w:val="24"/>
        </w:rPr>
      </w:pPr>
      <w:r w:rsidRPr="00127268">
        <w:rPr>
          <w:b/>
          <w:sz w:val="24"/>
          <w:szCs w:val="24"/>
        </w:rPr>
        <w:t xml:space="preserve">Public Product: </w:t>
      </w:r>
      <w:r w:rsidRPr="00127268">
        <w:rPr>
          <w:sz w:val="24"/>
          <w:szCs w:val="24"/>
        </w:rPr>
        <w:t>Students make their project work public by sharing it with and explaining or presenting it to people beyond the classroom.</w:t>
      </w:r>
    </w:p>
    <w:p w14:paraId="792892F8" w14:textId="77777777" w:rsidR="00A317FF" w:rsidRPr="00056F8B" w:rsidRDefault="00A317FF" w:rsidP="00A317FF">
      <w:pPr>
        <w:rPr>
          <w:b/>
          <w:sz w:val="24"/>
          <w:szCs w:val="24"/>
        </w:rPr>
      </w:pPr>
      <w:r>
        <w:rPr>
          <w:b/>
          <w:sz w:val="24"/>
          <w:szCs w:val="24"/>
        </w:rPr>
        <w:t xml:space="preserve">PBL </w:t>
      </w:r>
      <w:r w:rsidRPr="00056F8B">
        <w:rPr>
          <w:b/>
          <w:sz w:val="24"/>
          <w:szCs w:val="24"/>
        </w:rPr>
        <w:t>Teaching Practices</w:t>
      </w:r>
    </w:p>
    <w:p w14:paraId="249B319A" w14:textId="1B89C171" w:rsidR="00A317FF" w:rsidRPr="00056F8B" w:rsidRDefault="00A317FF" w:rsidP="00A317FF">
      <w:pPr>
        <w:pStyle w:val="numbers"/>
        <w:numPr>
          <w:ilvl w:val="0"/>
          <w:numId w:val="7"/>
        </w:numPr>
        <w:ind w:left="360" w:hanging="360"/>
        <w:rPr>
          <w:sz w:val="24"/>
          <w:szCs w:val="24"/>
        </w:rPr>
      </w:pPr>
      <w:r w:rsidRPr="00056F8B">
        <w:rPr>
          <w:b/>
          <w:sz w:val="24"/>
          <w:szCs w:val="24"/>
        </w:rPr>
        <w:lastRenderedPageBreak/>
        <w:t xml:space="preserve">Design </w:t>
      </w:r>
      <w:r w:rsidR="00326A4F">
        <w:rPr>
          <w:b/>
          <w:sz w:val="24"/>
          <w:szCs w:val="24"/>
        </w:rPr>
        <w:t>and</w:t>
      </w:r>
      <w:r w:rsidRPr="00056F8B">
        <w:rPr>
          <w:b/>
          <w:sz w:val="24"/>
          <w:szCs w:val="24"/>
        </w:rPr>
        <w:t xml:space="preserve"> Plan:</w:t>
      </w:r>
      <w:r w:rsidRPr="00056F8B">
        <w:rPr>
          <w:sz w:val="24"/>
          <w:szCs w:val="24"/>
        </w:rPr>
        <w:t xml:space="preserve"> Teachers create or adapt a project for their context and students and plan its implementation from launch to culmination while allowing for some degree of student voice and choice.</w:t>
      </w:r>
    </w:p>
    <w:p w14:paraId="70CA9E02" w14:textId="77777777" w:rsidR="00A317FF" w:rsidRPr="00056F8B" w:rsidRDefault="00A317FF" w:rsidP="00A317FF">
      <w:pPr>
        <w:pStyle w:val="numbers"/>
        <w:numPr>
          <w:ilvl w:val="0"/>
          <w:numId w:val="7"/>
        </w:numPr>
        <w:ind w:left="360" w:hanging="360"/>
        <w:rPr>
          <w:sz w:val="24"/>
          <w:szCs w:val="24"/>
        </w:rPr>
      </w:pPr>
      <w:r w:rsidRPr="00056F8B">
        <w:rPr>
          <w:b/>
          <w:sz w:val="24"/>
          <w:szCs w:val="24"/>
        </w:rPr>
        <w:t>Align to Standards:</w:t>
      </w:r>
      <w:r w:rsidRPr="00056F8B">
        <w:rPr>
          <w:sz w:val="24"/>
          <w:szCs w:val="24"/>
        </w:rPr>
        <w:t xml:space="preserve"> Teachers use standards to plan the project and make sure it addresses key knowledge and understanding from subject areas to be included.</w:t>
      </w:r>
    </w:p>
    <w:p w14:paraId="281CB45B" w14:textId="77777777" w:rsidR="00A317FF" w:rsidRPr="00056F8B" w:rsidRDefault="00A317FF" w:rsidP="00A317FF">
      <w:pPr>
        <w:pStyle w:val="numbers"/>
        <w:numPr>
          <w:ilvl w:val="0"/>
          <w:numId w:val="7"/>
        </w:numPr>
        <w:ind w:left="360" w:hanging="360"/>
        <w:rPr>
          <w:sz w:val="24"/>
          <w:szCs w:val="24"/>
        </w:rPr>
      </w:pPr>
      <w:r w:rsidRPr="00056F8B">
        <w:rPr>
          <w:b/>
          <w:sz w:val="24"/>
          <w:szCs w:val="24"/>
        </w:rPr>
        <w:t>Build the Culture:</w:t>
      </w:r>
      <w:r w:rsidRPr="00056F8B">
        <w:rPr>
          <w:sz w:val="24"/>
          <w:szCs w:val="24"/>
        </w:rPr>
        <w:t xml:space="preserve"> Teachers explicitly and implicitly promote student independence and growth, open-ended inquiry, team spirit, and attention to quality.</w:t>
      </w:r>
    </w:p>
    <w:p w14:paraId="703FC3D3" w14:textId="77777777" w:rsidR="00A317FF" w:rsidRPr="00056F8B" w:rsidRDefault="00A317FF" w:rsidP="00A317FF">
      <w:pPr>
        <w:pStyle w:val="numbers"/>
        <w:numPr>
          <w:ilvl w:val="0"/>
          <w:numId w:val="7"/>
        </w:numPr>
        <w:ind w:left="360" w:hanging="360"/>
        <w:rPr>
          <w:sz w:val="24"/>
          <w:szCs w:val="24"/>
        </w:rPr>
      </w:pPr>
      <w:r w:rsidRPr="00056F8B">
        <w:rPr>
          <w:b/>
          <w:sz w:val="24"/>
          <w:szCs w:val="24"/>
        </w:rPr>
        <w:t>Manage Activities:</w:t>
      </w:r>
      <w:r w:rsidRPr="00056F8B">
        <w:rPr>
          <w:sz w:val="24"/>
          <w:szCs w:val="24"/>
        </w:rPr>
        <w:t xml:space="preserve"> Teachers work with students to organize tasks and schedules, set checkpoints and deadlines, find and use resources, create products and make them public.</w:t>
      </w:r>
    </w:p>
    <w:p w14:paraId="59485B67" w14:textId="77777777" w:rsidR="00A317FF" w:rsidRPr="00056F8B" w:rsidRDefault="00A317FF" w:rsidP="00A317FF">
      <w:pPr>
        <w:pStyle w:val="numbers"/>
        <w:numPr>
          <w:ilvl w:val="0"/>
          <w:numId w:val="7"/>
        </w:numPr>
        <w:ind w:left="360" w:hanging="360"/>
        <w:rPr>
          <w:sz w:val="24"/>
          <w:szCs w:val="24"/>
        </w:rPr>
      </w:pPr>
      <w:r w:rsidRPr="00056F8B">
        <w:rPr>
          <w:b/>
          <w:sz w:val="24"/>
          <w:szCs w:val="24"/>
        </w:rPr>
        <w:t>Scaffold Student Learning:</w:t>
      </w:r>
      <w:r w:rsidRPr="00056F8B">
        <w:rPr>
          <w:sz w:val="24"/>
          <w:szCs w:val="24"/>
        </w:rPr>
        <w:t xml:space="preserve"> Teachers employ a variety of lessons, tools, and instructional strategies to support all students in reaching project goals.</w:t>
      </w:r>
    </w:p>
    <w:p w14:paraId="47E77208" w14:textId="77777777" w:rsidR="00A317FF" w:rsidRPr="00056F8B" w:rsidRDefault="00A317FF" w:rsidP="00A317FF">
      <w:pPr>
        <w:pStyle w:val="numbers"/>
        <w:numPr>
          <w:ilvl w:val="0"/>
          <w:numId w:val="7"/>
        </w:numPr>
        <w:ind w:left="360" w:hanging="360"/>
        <w:rPr>
          <w:sz w:val="24"/>
          <w:szCs w:val="24"/>
        </w:rPr>
      </w:pPr>
      <w:r w:rsidRPr="00056F8B">
        <w:rPr>
          <w:b/>
          <w:sz w:val="24"/>
          <w:szCs w:val="24"/>
        </w:rPr>
        <w:t>Assess Student Learning:</w:t>
      </w:r>
      <w:r w:rsidRPr="00056F8B">
        <w:rPr>
          <w:sz w:val="24"/>
          <w:szCs w:val="24"/>
        </w:rPr>
        <w:t xml:space="preserve"> Teachers use formative and summative assessments of knowledge, understanding, and success skills, and include self and peer assessment of team and individual work.</w:t>
      </w:r>
    </w:p>
    <w:p w14:paraId="150E812A" w14:textId="308490D7" w:rsidR="00A317FF" w:rsidRPr="00056F8B" w:rsidRDefault="00A317FF" w:rsidP="00A317FF">
      <w:pPr>
        <w:pStyle w:val="numbers"/>
        <w:numPr>
          <w:ilvl w:val="0"/>
          <w:numId w:val="7"/>
        </w:numPr>
        <w:ind w:left="360" w:hanging="360"/>
        <w:rPr>
          <w:sz w:val="24"/>
          <w:szCs w:val="24"/>
        </w:rPr>
      </w:pPr>
      <w:r w:rsidRPr="00056F8B">
        <w:rPr>
          <w:b/>
          <w:sz w:val="24"/>
          <w:szCs w:val="24"/>
        </w:rPr>
        <w:t>Engage &amp; Coach:</w:t>
      </w:r>
      <w:r w:rsidRPr="00056F8B">
        <w:rPr>
          <w:sz w:val="24"/>
          <w:szCs w:val="24"/>
        </w:rPr>
        <w:t xml:space="preserve"> Teachers engage in learning and creating alongside students and identify when </w:t>
      </w:r>
      <w:r w:rsidR="00EA2CC7">
        <w:rPr>
          <w:sz w:val="24"/>
          <w:szCs w:val="24"/>
        </w:rPr>
        <w:t>students</w:t>
      </w:r>
      <w:r w:rsidR="00EA2CC7" w:rsidRPr="00056F8B">
        <w:rPr>
          <w:sz w:val="24"/>
          <w:szCs w:val="24"/>
        </w:rPr>
        <w:t xml:space="preserve"> </w:t>
      </w:r>
      <w:r w:rsidRPr="00056F8B">
        <w:rPr>
          <w:sz w:val="24"/>
          <w:szCs w:val="24"/>
        </w:rPr>
        <w:t>need skill-building, redirection, encouragement, and celebration.</w:t>
      </w:r>
    </w:p>
    <w:p w14:paraId="687DDD15" w14:textId="77777777" w:rsidR="00A317FF" w:rsidRDefault="00A317FF" w:rsidP="00E61E47"/>
    <w:sectPr w:rsidR="00A317FF" w:rsidSect="0087502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9F2C" w14:textId="77777777" w:rsidR="00F360D9" w:rsidRDefault="00F360D9" w:rsidP="000050D3">
      <w:pPr>
        <w:spacing w:after="0" w:line="240" w:lineRule="auto"/>
      </w:pPr>
      <w:r>
        <w:separator/>
      </w:r>
    </w:p>
  </w:endnote>
  <w:endnote w:type="continuationSeparator" w:id="0">
    <w:p w14:paraId="4145C112" w14:textId="77777777" w:rsidR="00F360D9" w:rsidRDefault="00F360D9" w:rsidP="0000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26693"/>
      <w:docPartObj>
        <w:docPartGallery w:val="Page Numbers (Bottom of Page)"/>
        <w:docPartUnique/>
      </w:docPartObj>
    </w:sdtPr>
    <w:sdtEndPr>
      <w:rPr>
        <w:noProof/>
      </w:rPr>
    </w:sdtEndPr>
    <w:sdtContent>
      <w:p w14:paraId="01661FF1" w14:textId="06FF37E8" w:rsidR="007F7935" w:rsidRDefault="007F7935" w:rsidP="007F79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87212" w14:textId="0C31E625" w:rsidR="000050D3" w:rsidRPr="00C8229B" w:rsidRDefault="007F7935">
    <w:pPr>
      <w:pStyle w:val="Footer"/>
      <w:rPr>
        <w:i/>
        <w:iCs/>
      </w:rPr>
    </w:pPr>
    <w:r w:rsidRPr="00C8229B">
      <w:rPr>
        <w:i/>
        <w:iCs/>
      </w:rPr>
      <w:t>Copyright 2022, CTECS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322715"/>
      <w:docPartObj>
        <w:docPartGallery w:val="Page Numbers (Bottom of Page)"/>
        <w:docPartUnique/>
      </w:docPartObj>
    </w:sdtPr>
    <w:sdtEndPr>
      <w:rPr>
        <w:noProof/>
      </w:rPr>
    </w:sdtEndPr>
    <w:sdtContent>
      <w:p w14:paraId="5010124E" w14:textId="0741D782" w:rsidR="007F7935" w:rsidRDefault="00F360D9">
        <w:pPr>
          <w:pStyle w:val="Footer"/>
          <w:jc w:val="right"/>
        </w:pPr>
      </w:p>
    </w:sdtContent>
  </w:sdt>
  <w:p w14:paraId="532BA124" w14:textId="77777777" w:rsidR="007F7935" w:rsidRDefault="007F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97AB" w14:textId="77777777" w:rsidR="00F360D9" w:rsidRDefault="00F360D9" w:rsidP="000050D3">
      <w:pPr>
        <w:spacing w:after="0" w:line="240" w:lineRule="auto"/>
      </w:pPr>
      <w:r>
        <w:separator/>
      </w:r>
    </w:p>
  </w:footnote>
  <w:footnote w:type="continuationSeparator" w:id="0">
    <w:p w14:paraId="3A8A2AB5" w14:textId="77777777" w:rsidR="00F360D9" w:rsidRDefault="00F360D9" w:rsidP="0000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210E" w14:textId="5A86CAFE" w:rsidR="00875023" w:rsidRDefault="00875023">
    <w:pPr>
      <w:pStyle w:val="Header"/>
      <w:jc w:val="right"/>
    </w:pPr>
  </w:p>
  <w:p w14:paraId="4B8B013C" w14:textId="77777777" w:rsidR="00875023" w:rsidRDefault="00875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7ECD" w14:textId="77777777" w:rsidR="00875023" w:rsidRDefault="00875023">
    <w:pPr>
      <w:pStyle w:val="Header"/>
    </w:pPr>
    <w:r>
      <w:rPr>
        <w:noProof/>
      </w:rPr>
      <w:drawing>
        <wp:inline distT="0" distB="0" distL="0" distR="0" wp14:anchorId="4313FBC6" wp14:editId="70AEC0B8">
          <wp:extent cx="2120265" cy="769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CS logo-white).jpg"/>
                  <pic:cNvPicPr/>
                </pic:nvPicPr>
                <pic:blipFill>
                  <a:blip r:embed="rId1">
                    <a:extLst>
                      <a:ext uri="{28A0092B-C50C-407E-A947-70E740481C1C}">
                        <a14:useLocalDpi xmlns:a14="http://schemas.microsoft.com/office/drawing/2010/main" val="0"/>
                      </a:ext>
                    </a:extLst>
                  </a:blip>
                  <a:stretch>
                    <a:fillRect/>
                  </a:stretch>
                </pic:blipFill>
                <pic:spPr>
                  <a:xfrm>
                    <a:off x="0" y="0"/>
                    <a:ext cx="2234516" cy="810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34D2C"/>
    <w:multiLevelType w:val="hybridMultilevel"/>
    <w:tmpl w:val="9398C264"/>
    <w:lvl w:ilvl="0" w:tplc="F3FCC0A6">
      <w:start w:val="1"/>
      <w:numFmt w:val="bullet"/>
      <w:pStyle w:val="box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52618"/>
    <w:multiLevelType w:val="hybridMultilevel"/>
    <w:tmpl w:val="4232FCE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D3B02"/>
    <w:multiLevelType w:val="hybridMultilevel"/>
    <w:tmpl w:val="65AA88A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041E06"/>
    <w:multiLevelType w:val="hybridMultilevel"/>
    <w:tmpl w:val="FDA2B47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26118"/>
    <w:multiLevelType w:val="hybridMultilevel"/>
    <w:tmpl w:val="48C8AE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16702"/>
    <w:multiLevelType w:val="hybridMultilevel"/>
    <w:tmpl w:val="AB3E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237B6"/>
    <w:multiLevelType w:val="hybridMultilevel"/>
    <w:tmpl w:val="D2300D7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5167E35"/>
    <w:multiLevelType w:val="hybridMultilevel"/>
    <w:tmpl w:val="F75405A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A456047"/>
    <w:multiLevelType w:val="hybridMultilevel"/>
    <w:tmpl w:val="E902763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BF01286"/>
    <w:multiLevelType w:val="hybridMultilevel"/>
    <w:tmpl w:val="5008CF8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D020F"/>
    <w:multiLevelType w:val="hybridMultilevel"/>
    <w:tmpl w:val="7D7C711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D8B23CF"/>
    <w:multiLevelType w:val="hybridMultilevel"/>
    <w:tmpl w:val="E356F5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E444C1F"/>
    <w:multiLevelType w:val="hybridMultilevel"/>
    <w:tmpl w:val="53A091C0"/>
    <w:lvl w:ilvl="0" w:tplc="EBF6C9AC">
      <w:start w:val="1"/>
      <w:numFmt w:val="decimal"/>
      <w:pStyle w:val="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9"/>
  </w:num>
  <w:num w:numId="5">
    <w:abstractNumId w:val="7"/>
  </w:num>
  <w:num w:numId="6">
    <w:abstractNumId w:val="17"/>
  </w:num>
  <w:num w:numId="7">
    <w:abstractNumId w:val="17"/>
    <w:lvlOverride w:ilvl="0">
      <w:startOverride w:val="1"/>
    </w:lvlOverride>
  </w:num>
  <w:num w:numId="8">
    <w:abstractNumId w:val="4"/>
  </w:num>
  <w:num w:numId="9">
    <w:abstractNumId w:val="1"/>
  </w:num>
  <w:num w:numId="10">
    <w:abstractNumId w:val="10"/>
  </w:num>
  <w:num w:numId="11">
    <w:abstractNumId w:val="8"/>
  </w:num>
  <w:num w:numId="12">
    <w:abstractNumId w:val="15"/>
  </w:num>
  <w:num w:numId="13">
    <w:abstractNumId w:val="5"/>
  </w:num>
  <w:num w:numId="14">
    <w:abstractNumId w:val="2"/>
  </w:num>
  <w:num w:numId="15">
    <w:abstractNumId w:val="13"/>
  </w:num>
  <w:num w:numId="16">
    <w:abstractNumId w:val="6"/>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47"/>
    <w:rsid w:val="000050D3"/>
    <w:rsid w:val="00006A8B"/>
    <w:rsid w:val="00080495"/>
    <w:rsid w:val="000D265D"/>
    <w:rsid w:val="000D35E6"/>
    <w:rsid w:val="000D765C"/>
    <w:rsid w:val="00127268"/>
    <w:rsid w:val="001E5A38"/>
    <w:rsid w:val="00291CB5"/>
    <w:rsid w:val="002C6411"/>
    <w:rsid w:val="002F70FD"/>
    <w:rsid w:val="00326A4F"/>
    <w:rsid w:val="00362E4C"/>
    <w:rsid w:val="003D46E8"/>
    <w:rsid w:val="004B603F"/>
    <w:rsid w:val="00571214"/>
    <w:rsid w:val="006208B0"/>
    <w:rsid w:val="006658F8"/>
    <w:rsid w:val="007F7935"/>
    <w:rsid w:val="00875023"/>
    <w:rsid w:val="008932DF"/>
    <w:rsid w:val="008C5005"/>
    <w:rsid w:val="008F2DD2"/>
    <w:rsid w:val="00916C54"/>
    <w:rsid w:val="009541EA"/>
    <w:rsid w:val="00A317FF"/>
    <w:rsid w:val="00A37FC5"/>
    <w:rsid w:val="00A814BC"/>
    <w:rsid w:val="00AF41B7"/>
    <w:rsid w:val="00C4370D"/>
    <w:rsid w:val="00C72EC4"/>
    <w:rsid w:val="00C8229B"/>
    <w:rsid w:val="00D2563D"/>
    <w:rsid w:val="00E13249"/>
    <w:rsid w:val="00E61E47"/>
    <w:rsid w:val="00EA2CC7"/>
    <w:rsid w:val="00EB7534"/>
    <w:rsid w:val="00ED0A4F"/>
    <w:rsid w:val="00F06480"/>
    <w:rsid w:val="00F360D9"/>
    <w:rsid w:val="00F5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560C"/>
  <w15:chartTrackingRefBased/>
  <w15:docId w15:val="{3CA964D8-9D35-4333-8B83-CE1A610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47"/>
  </w:style>
  <w:style w:type="paragraph" w:styleId="Heading1">
    <w:name w:val="heading 1"/>
    <w:basedOn w:val="Normal"/>
    <w:next w:val="Normal"/>
    <w:link w:val="Heading1Char"/>
    <w:uiPriority w:val="9"/>
    <w:qFormat/>
    <w:rsid w:val="00875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1E47"/>
    <w:pPr>
      <w:ind w:left="720"/>
      <w:contextualSpacing/>
    </w:pPr>
  </w:style>
  <w:style w:type="character" w:styleId="Hyperlink">
    <w:name w:val="Hyperlink"/>
    <w:basedOn w:val="DefaultParagraphFont"/>
    <w:uiPriority w:val="99"/>
    <w:unhideWhenUsed/>
    <w:rsid w:val="00E61E47"/>
    <w:rPr>
      <w:color w:val="0563C1" w:themeColor="hyperlink"/>
      <w:u w:val="single"/>
    </w:rPr>
  </w:style>
  <w:style w:type="character" w:customStyle="1" w:styleId="ListParagraphChar">
    <w:name w:val="List Paragraph Char"/>
    <w:basedOn w:val="DefaultParagraphFont"/>
    <w:link w:val="ListParagraph"/>
    <w:uiPriority w:val="34"/>
    <w:rsid w:val="00A317FF"/>
  </w:style>
  <w:style w:type="paragraph" w:customStyle="1" w:styleId="numbers">
    <w:name w:val="numbers"/>
    <w:basedOn w:val="ListParagraph"/>
    <w:link w:val="numbersChar"/>
    <w:qFormat/>
    <w:rsid w:val="00A317FF"/>
    <w:pPr>
      <w:numPr>
        <w:numId w:val="6"/>
      </w:numPr>
    </w:pPr>
  </w:style>
  <w:style w:type="character" w:customStyle="1" w:styleId="numbersChar">
    <w:name w:val="numbers Char"/>
    <w:basedOn w:val="DefaultParagraphFont"/>
    <w:link w:val="numbers"/>
    <w:rsid w:val="00A317FF"/>
  </w:style>
  <w:style w:type="paragraph" w:styleId="NoSpacing">
    <w:name w:val="No Spacing"/>
    <w:uiPriority w:val="1"/>
    <w:qFormat/>
    <w:rsid w:val="00A317FF"/>
    <w:pPr>
      <w:spacing w:after="0" w:line="240" w:lineRule="auto"/>
    </w:pPr>
  </w:style>
  <w:style w:type="paragraph" w:customStyle="1" w:styleId="boxbullets">
    <w:name w:val="boxbullets"/>
    <w:basedOn w:val="ListParagraph"/>
    <w:link w:val="boxbulletsChar"/>
    <w:qFormat/>
    <w:rsid w:val="00A317FF"/>
    <w:pPr>
      <w:numPr>
        <w:numId w:val="9"/>
      </w:numPr>
    </w:pPr>
  </w:style>
  <w:style w:type="paragraph" w:styleId="Header">
    <w:name w:val="header"/>
    <w:basedOn w:val="Normal"/>
    <w:link w:val="HeaderChar"/>
    <w:uiPriority w:val="99"/>
    <w:unhideWhenUsed/>
    <w:rsid w:val="000050D3"/>
    <w:pPr>
      <w:tabs>
        <w:tab w:val="center" w:pos="4680"/>
        <w:tab w:val="right" w:pos="9360"/>
      </w:tabs>
      <w:spacing w:after="0" w:line="240" w:lineRule="auto"/>
    </w:pPr>
  </w:style>
  <w:style w:type="character" w:customStyle="1" w:styleId="boxbulletsChar">
    <w:name w:val="boxbullets Char"/>
    <w:basedOn w:val="ListParagraphChar"/>
    <w:link w:val="boxbullets"/>
    <w:rsid w:val="00A317FF"/>
  </w:style>
  <w:style w:type="character" w:customStyle="1" w:styleId="HeaderChar">
    <w:name w:val="Header Char"/>
    <w:basedOn w:val="DefaultParagraphFont"/>
    <w:link w:val="Header"/>
    <w:uiPriority w:val="99"/>
    <w:rsid w:val="000050D3"/>
  </w:style>
  <w:style w:type="paragraph" w:styleId="Footer">
    <w:name w:val="footer"/>
    <w:basedOn w:val="Normal"/>
    <w:link w:val="FooterChar"/>
    <w:uiPriority w:val="99"/>
    <w:unhideWhenUsed/>
    <w:rsid w:val="0000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0D3"/>
  </w:style>
  <w:style w:type="character" w:customStyle="1" w:styleId="Heading1Char">
    <w:name w:val="Heading 1 Char"/>
    <w:basedOn w:val="DefaultParagraphFont"/>
    <w:link w:val="Heading1"/>
    <w:uiPriority w:val="9"/>
    <w:rsid w:val="00875023"/>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F41B7"/>
    <w:pPr>
      <w:spacing w:after="0" w:line="240" w:lineRule="auto"/>
    </w:pPr>
  </w:style>
  <w:style w:type="character" w:styleId="FollowedHyperlink">
    <w:name w:val="FollowedHyperlink"/>
    <w:basedOn w:val="DefaultParagraphFont"/>
    <w:uiPriority w:val="99"/>
    <w:semiHidden/>
    <w:unhideWhenUsed/>
    <w:rsid w:val="00665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dive.com/news/pandemic-spurs-consumer-friendly-healthcare-services/58902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owerdms.com/policy-learning-center/10-important-healthcare-policies-for-your-facilit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morris@ctecs.org" TargetMode="External"/><Relationship Id="rId4" Type="http://schemas.openxmlformats.org/officeDocument/2006/relationships/webSettings" Target="webSettings.xml"/><Relationship Id="rId9" Type="http://schemas.openxmlformats.org/officeDocument/2006/relationships/hyperlink" Target="https://www.athenahealth.com/knowledge-hub/practice-management/7-ways-to-make-healthcare-more-compassiona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ltipt</cp:lastModifiedBy>
  <cp:revision>2</cp:revision>
  <dcterms:created xsi:type="dcterms:W3CDTF">2022-08-24T13:17:00Z</dcterms:created>
  <dcterms:modified xsi:type="dcterms:W3CDTF">2022-08-24T13:17:00Z</dcterms:modified>
</cp:coreProperties>
</file>